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E0" w:rsidRPr="005A57E0" w:rsidRDefault="005A57E0" w:rsidP="004A58CA">
      <w:pPr>
        <w:spacing w:after="0" w:line="240" w:lineRule="auto"/>
        <w:ind w:left="5103"/>
        <w:rPr>
          <w:rFonts w:ascii="Times New Roman" w:hAnsi="Times New Roman"/>
          <w:sz w:val="26"/>
          <w:szCs w:val="26"/>
        </w:rPr>
      </w:pPr>
      <w:r w:rsidRPr="005A57E0">
        <w:rPr>
          <w:rFonts w:ascii="Times New Roman" w:hAnsi="Times New Roman"/>
          <w:sz w:val="26"/>
          <w:szCs w:val="26"/>
        </w:rPr>
        <w:t>Приложение 1.</w:t>
      </w:r>
      <w:r w:rsidR="009E37E4">
        <w:rPr>
          <w:rFonts w:ascii="Times New Roman" w:hAnsi="Times New Roman"/>
          <w:sz w:val="26"/>
          <w:szCs w:val="26"/>
        </w:rPr>
        <w:t>9</w:t>
      </w:r>
      <w:bookmarkStart w:id="0" w:name="_GoBack"/>
      <w:bookmarkEnd w:id="0"/>
      <w:r w:rsidRPr="005A57E0">
        <w:rPr>
          <w:rFonts w:ascii="Times New Roman" w:hAnsi="Times New Roman"/>
          <w:sz w:val="26"/>
          <w:szCs w:val="26"/>
        </w:rPr>
        <w:t xml:space="preserve"> Стратегия ИСУИТ</w:t>
      </w:r>
    </w:p>
    <w:p w:rsidR="005A57E0" w:rsidRDefault="005A57E0" w:rsidP="004A58CA">
      <w:pPr>
        <w:spacing w:after="0" w:line="240" w:lineRule="auto"/>
        <w:ind w:left="5103"/>
        <w:rPr>
          <w:rFonts w:ascii="Times New Roman" w:hAnsi="Times New Roman"/>
          <w:b/>
          <w:sz w:val="26"/>
          <w:szCs w:val="26"/>
        </w:rPr>
      </w:pPr>
    </w:p>
    <w:p w:rsidR="00AA6976" w:rsidRPr="00885F71" w:rsidRDefault="00CE4F38" w:rsidP="004A58CA">
      <w:pPr>
        <w:spacing w:after="0" w:line="240" w:lineRule="auto"/>
        <w:ind w:left="5103"/>
        <w:rPr>
          <w:rFonts w:ascii="Times New Roman" w:hAnsi="Times New Roman"/>
          <w:b/>
          <w:sz w:val="26"/>
          <w:szCs w:val="26"/>
        </w:rPr>
      </w:pPr>
      <w:r w:rsidRPr="00885F71">
        <w:rPr>
          <w:rFonts w:ascii="Times New Roman" w:hAnsi="Times New Roman"/>
          <w:b/>
          <w:noProof/>
          <w:sz w:val="26"/>
          <w:szCs w:val="26"/>
        </w:rPr>
        <w:drawing>
          <wp:anchor distT="0" distB="0" distL="114300" distR="114300" simplePos="0" relativeHeight="251661312" behindDoc="0" locked="0" layoutInCell="1" allowOverlap="1">
            <wp:simplePos x="0" y="0"/>
            <wp:positionH relativeFrom="column">
              <wp:posOffset>-474980</wp:posOffset>
            </wp:positionH>
            <wp:positionV relativeFrom="paragraph">
              <wp:posOffset>34290</wp:posOffset>
            </wp:positionV>
            <wp:extent cx="1113231" cy="1119226"/>
            <wp:effectExtent l="0" t="0" r="0" b="5080"/>
            <wp:wrapNone/>
            <wp:docPr id="6" name="Рисунок 2" descr="logo.jpg"/>
            <wp:cNvGraphicFramePr/>
            <a:graphic xmlns:a="http://schemas.openxmlformats.org/drawingml/2006/main">
              <a:graphicData uri="http://schemas.openxmlformats.org/drawingml/2006/picture">
                <pic:pic xmlns:pic="http://schemas.openxmlformats.org/drawingml/2006/picture">
                  <pic:nvPicPr>
                    <pic:cNvPr id="4" name="Рисунок 7" descr="logo.jpg"/>
                    <pic:cNvPicPr>
                      <a:picLocks noChangeAspect="1"/>
                    </pic:cNvPicPr>
                  </pic:nvPicPr>
                  <pic:blipFill>
                    <a:blip r:embed="rId9">
                      <a:clrChange>
                        <a:clrFrom>
                          <a:srgbClr val="FFFFFF"/>
                        </a:clrFrom>
                        <a:clrTo>
                          <a:srgbClr val="FFFFFF">
                            <a:alpha val="0"/>
                          </a:srgbClr>
                        </a:clrTo>
                      </a:clrChange>
                    </a:blip>
                    <a:srcRect/>
                    <a:stretch>
                      <a:fillRect/>
                    </a:stretch>
                  </pic:blipFill>
                  <pic:spPr bwMode="auto">
                    <a:xfrm>
                      <a:off x="0" y="0"/>
                      <a:ext cx="1113231" cy="1119226"/>
                    </a:xfrm>
                    <a:prstGeom prst="rect">
                      <a:avLst/>
                    </a:prstGeom>
                    <a:noFill/>
                    <a:ln w="9525">
                      <a:noFill/>
                      <a:miter lim="800000"/>
                      <a:headEnd/>
                      <a:tailEnd/>
                    </a:ln>
                  </pic:spPr>
                </pic:pic>
              </a:graphicData>
            </a:graphic>
          </wp:anchor>
        </w:drawing>
      </w:r>
      <w:r w:rsidR="00AA6976" w:rsidRPr="00885F71">
        <w:rPr>
          <w:rFonts w:ascii="Times New Roman" w:hAnsi="Times New Roman"/>
          <w:b/>
          <w:sz w:val="26"/>
          <w:szCs w:val="26"/>
        </w:rPr>
        <w:t>Утверждено</w:t>
      </w:r>
    </w:p>
    <w:p w:rsidR="00AA6976" w:rsidRPr="00885F71" w:rsidRDefault="00647F53"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 xml:space="preserve">Ученым советом </w:t>
      </w:r>
      <w:r w:rsidR="00451619">
        <w:rPr>
          <w:rFonts w:ascii="Times New Roman" w:hAnsi="Times New Roman"/>
          <w:b/>
          <w:sz w:val="26"/>
          <w:szCs w:val="26"/>
        </w:rPr>
        <w:t>ИСУИТ</w:t>
      </w:r>
    </w:p>
    <w:p w:rsidR="00AA6976" w:rsidRPr="00885F71" w:rsidRDefault="00AA6976"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Протокол № __</w:t>
      </w:r>
      <w:r w:rsidR="00D569C6">
        <w:rPr>
          <w:rFonts w:ascii="Times New Roman" w:hAnsi="Times New Roman"/>
          <w:b/>
          <w:sz w:val="26"/>
          <w:szCs w:val="26"/>
        </w:rPr>
        <w:t>5</w:t>
      </w:r>
      <w:r w:rsidRPr="00885F71">
        <w:rPr>
          <w:rFonts w:ascii="Times New Roman" w:hAnsi="Times New Roman"/>
          <w:b/>
          <w:sz w:val="26"/>
          <w:szCs w:val="26"/>
        </w:rPr>
        <w:t>___</w:t>
      </w:r>
    </w:p>
    <w:p w:rsidR="00AA6976" w:rsidRPr="00885F71" w:rsidRDefault="00CE4F38"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w:t>
      </w:r>
      <w:r w:rsidR="00AA6976" w:rsidRPr="00885F71">
        <w:rPr>
          <w:rFonts w:ascii="Times New Roman" w:hAnsi="Times New Roman"/>
          <w:b/>
          <w:sz w:val="26"/>
          <w:szCs w:val="26"/>
        </w:rPr>
        <w:t>_</w:t>
      </w:r>
      <w:r w:rsidR="00D569C6">
        <w:rPr>
          <w:rFonts w:ascii="Times New Roman" w:hAnsi="Times New Roman"/>
          <w:b/>
          <w:sz w:val="26"/>
          <w:szCs w:val="26"/>
        </w:rPr>
        <w:t>16</w:t>
      </w:r>
      <w:r w:rsidR="00AA6976" w:rsidRPr="00885F71">
        <w:rPr>
          <w:rFonts w:ascii="Times New Roman" w:hAnsi="Times New Roman"/>
          <w:b/>
          <w:sz w:val="26"/>
          <w:szCs w:val="26"/>
        </w:rPr>
        <w:t>__</w:t>
      </w:r>
      <w:r w:rsidRPr="00885F71">
        <w:rPr>
          <w:rFonts w:ascii="Times New Roman" w:hAnsi="Times New Roman"/>
          <w:b/>
          <w:sz w:val="26"/>
          <w:szCs w:val="26"/>
        </w:rPr>
        <w:t>»</w:t>
      </w:r>
      <w:r w:rsidR="00AA6976" w:rsidRPr="00885F71">
        <w:rPr>
          <w:rFonts w:ascii="Times New Roman" w:hAnsi="Times New Roman"/>
          <w:b/>
          <w:sz w:val="26"/>
          <w:szCs w:val="26"/>
        </w:rPr>
        <w:t xml:space="preserve"> _____</w:t>
      </w:r>
      <w:r w:rsidR="00D569C6">
        <w:rPr>
          <w:rFonts w:ascii="Times New Roman" w:hAnsi="Times New Roman"/>
          <w:b/>
          <w:sz w:val="26"/>
          <w:szCs w:val="26"/>
        </w:rPr>
        <w:t>01</w:t>
      </w:r>
      <w:r w:rsidR="00AA6976" w:rsidRPr="00885F71">
        <w:rPr>
          <w:rFonts w:ascii="Times New Roman" w:hAnsi="Times New Roman"/>
          <w:b/>
          <w:sz w:val="26"/>
          <w:szCs w:val="26"/>
        </w:rPr>
        <w:t>______ 201</w:t>
      </w:r>
      <w:r w:rsidR="008C76E2">
        <w:rPr>
          <w:rFonts w:ascii="Times New Roman" w:hAnsi="Times New Roman"/>
          <w:b/>
          <w:sz w:val="26"/>
          <w:szCs w:val="26"/>
        </w:rPr>
        <w:t>8</w:t>
      </w:r>
      <w:r w:rsidR="00AA6976" w:rsidRPr="00885F71">
        <w:rPr>
          <w:rFonts w:ascii="Times New Roman" w:hAnsi="Times New Roman"/>
          <w:b/>
          <w:sz w:val="26"/>
          <w:szCs w:val="26"/>
        </w:rPr>
        <w:t xml:space="preserve"> г.</w:t>
      </w:r>
    </w:p>
    <w:p w:rsidR="00AA6976" w:rsidRPr="00885F71" w:rsidRDefault="00E46B8C" w:rsidP="004A58CA">
      <w:pPr>
        <w:spacing w:after="0" w:line="240" w:lineRule="auto"/>
        <w:ind w:left="5103" w:firstLine="29"/>
        <w:rPr>
          <w:rFonts w:ascii="Times New Roman" w:hAnsi="Times New Roman"/>
          <w:b/>
          <w:sz w:val="26"/>
          <w:szCs w:val="26"/>
        </w:rPr>
      </w:pPr>
      <w:r w:rsidRPr="00885F71">
        <w:rPr>
          <w:rFonts w:ascii="Times New Roman" w:hAnsi="Times New Roman"/>
          <w:b/>
          <w:sz w:val="26"/>
          <w:szCs w:val="26"/>
        </w:rPr>
        <w:t xml:space="preserve">Директор </w:t>
      </w:r>
      <w:r w:rsidR="00647F53" w:rsidRPr="00885F71">
        <w:rPr>
          <w:rFonts w:ascii="Times New Roman" w:hAnsi="Times New Roman"/>
          <w:b/>
          <w:sz w:val="26"/>
          <w:szCs w:val="26"/>
        </w:rPr>
        <w:t xml:space="preserve"> </w:t>
      </w:r>
    </w:p>
    <w:p w:rsidR="00AA6976" w:rsidRPr="00B071A8" w:rsidRDefault="00AA6976" w:rsidP="004A58CA">
      <w:pPr>
        <w:spacing w:after="0" w:line="240" w:lineRule="auto"/>
        <w:ind w:left="5103"/>
        <w:rPr>
          <w:rFonts w:ascii="Times New Roman" w:hAnsi="Times New Roman"/>
          <w:b/>
          <w:sz w:val="26"/>
          <w:szCs w:val="26"/>
        </w:rPr>
      </w:pPr>
      <w:r w:rsidRPr="00885F71">
        <w:rPr>
          <w:rFonts w:ascii="Times New Roman" w:hAnsi="Times New Roman"/>
          <w:b/>
          <w:sz w:val="26"/>
          <w:szCs w:val="26"/>
        </w:rPr>
        <w:t xml:space="preserve">___________ </w:t>
      </w:r>
      <w:r w:rsidR="00451619">
        <w:rPr>
          <w:rFonts w:ascii="Times New Roman" w:hAnsi="Times New Roman"/>
          <w:b/>
          <w:sz w:val="26"/>
          <w:szCs w:val="26"/>
        </w:rPr>
        <w:t xml:space="preserve">С.С. </w:t>
      </w:r>
      <w:proofErr w:type="spellStart"/>
      <w:r w:rsidR="00451619">
        <w:rPr>
          <w:rFonts w:ascii="Times New Roman" w:hAnsi="Times New Roman"/>
          <w:b/>
          <w:sz w:val="26"/>
          <w:szCs w:val="26"/>
        </w:rPr>
        <w:t>Табултаев</w:t>
      </w:r>
      <w:proofErr w:type="spellEnd"/>
      <w:r w:rsidRPr="00B071A8">
        <w:rPr>
          <w:rFonts w:ascii="Times New Roman" w:hAnsi="Times New Roman"/>
          <w:b/>
          <w:sz w:val="26"/>
          <w:szCs w:val="26"/>
        </w:rPr>
        <w:t xml:space="preserve"> </w: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7955DD" w:rsidP="004A58CA">
      <w:pPr>
        <w:spacing w:after="0" w:line="240" w:lineRule="auto"/>
        <w:ind w:firstLine="397"/>
        <w:jc w:val="center"/>
        <w:rPr>
          <w:rFonts w:ascii="Times New Roman" w:hAnsi="Times New Roman"/>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268605</wp:posOffset>
                </wp:positionH>
                <wp:positionV relativeFrom="paragraph">
                  <wp:posOffset>143509</wp:posOffset>
                </wp:positionV>
                <wp:extent cx="5538470" cy="0"/>
                <wp:effectExtent l="0" t="0" r="24130"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15pt;margin-top:11.3pt;width:436.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" strokecolor="#03c" strokeweight="1.5pt">
                <v:shadow color="#243f60" opacity=".5" offset="1pt"/>
              </v:shape>
            </w:pict>
          </mc:Fallback>
        </mc:AlternateContent>
      </w:r>
    </w:p>
    <w:p w:rsidR="00AA6976" w:rsidRPr="00B071A8" w:rsidRDefault="00AA6976" w:rsidP="004A58CA">
      <w:pPr>
        <w:tabs>
          <w:tab w:val="left" w:pos="9072"/>
        </w:tabs>
        <w:spacing w:after="0" w:line="240" w:lineRule="auto"/>
        <w:ind w:right="-1"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48"/>
          <w:szCs w:val="48"/>
        </w:rPr>
      </w:pPr>
      <w:r w:rsidRPr="00B071A8">
        <w:rPr>
          <w:rFonts w:ascii="Times New Roman" w:hAnsi="Times New Roman"/>
          <w:b/>
          <w:sz w:val="48"/>
          <w:szCs w:val="48"/>
        </w:rPr>
        <w:t>СТРАТЕГИЯ РАЗВИТИЯ</w:t>
      </w:r>
    </w:p>
    <w:p w:rsidR="00AA6976" w:rsidRPr="00B071A8" w:rsidRDefault="00451619"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ИНСТИТУТА  СИСТЕМ УПРАВЛЕНИЯ И ИНФОРМАЦИОННЫХ ТЕХНОЛ</w:t>
      </w:r>
      <w:r w:rsidR="00DB0B6B">
        <w:rPr>
          <w:rFonts w:ascii="Times New Roman" w:hAnsi="Times New Roman"/>
          <w:b/>
          <w:sz w:val="48"/>
          <w:szCs w:val="48"/>
        </w:rPr>
        <w:t>О</w:t>
      </w:r>
      <w:r>
        <w:rPr>
          <w:rFonts w:ascii="Times New Roman" w:hAnsi="Times New Roman"/>
          <w:b/>
          <w:sz w:val="48"/>
          <w:szCs w:val="48"/>
        </w:rPr>
        <w:t>ГИЙ</w:t>
      </w:r>
    </w:p>
    <w:p w:rsidR="00AA6976" w:rsidRPr="00B071A8" w:rsidRDefault="008C76E2" w:rsidP="004A58CA">
      <w:pPr>
        <w:spacing w:after="0" w:line="240" w:lineRule="auto"/>
        <w:ind w:firstLine="397"/>
        <w:jc w:val="center"/>
        <w:rPr>
          <w:rFonts w:ascii="Times New Roman" w:hAnsi="Times New Roman"/>
          <w:b/>
          <w:sz w:val="48"/>
          <w:szCs w:val="48"/>
        </w:rPr>
      </w:pPr>
      <w:r>
        <w:rPr>
          <w:rFonts w:ascii="Times New Roman" w:hAnsi="Times New Roman"/>
          <w:b/>
          <w:sz w:val="48"/>
          <w:szCs w:val="48"/>
        </w:rPr>
        <w:t xml:space="preserve">до </w:t>
      </w:r>
      <w:r w:rsidR="00AA6976" w:rsidRPr="00747099">
        <w:rPr>
          <w:rFonts w:ascii="Times New Roman" w:hAnsi="Times New Roman"/>
          <w:b/>
          <w:sz w:val="48"/>
          <w:szCs w:val="48"/>
        </w:rPr>
        <w:t xml:space="preserve"> </w:t>
      </w:r>
      <w:r w:rsidR="00AA6976" w:rsidRPr="00B071A8">
        <w:rPr>
          <w:rFonts w:ascii="Times New Roman" w:hAnsi="Times New Roman"/>
          <w:b/>
          <w:sz w:val="48"/>
          <w:szCs w:val="48"/>
        </w:rPr>
        <w:t>2020</w:t>
      </w:r>
      <w:r>
        <w:rPr>
          <w:rFonts w:ascii="Times New Roman" w:hAnsi="Times New Roman"/>
          <w:b/>
          <w:sz w:val="48"/>
          <w:szCs w:val="48"/>
        </w:rPr>
        <w:t xml:space="preserve"> года</w: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7955DD" w:rsidP="004A58CA">
      <w:pPr>
        <w:spacing w:after="0" w:line="240" w:lineRule="auto"/>
        <w:ind w:firstLine="397"/>
        <w:jc w:val="center"/>
        <w:rPr>
          <w:rFonts w:ascii="Times New Roman" w:hAnsi="Times New Roman"/>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276225</wp:posOffset>
                </wp:positionH>
                <wp:positionV relativeFrom="paragraph">
                  <wp:posOffset>3809</wp:posOffset>
                </wp:positionV>
                <wp:extent cx="5538470" cy="0"/>
                <wp:effectExtent l="0" t="0" r="2413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straightConnector1">
                          <a:avLst/>
                        </a:prstGeom>
                        <a:noFill/>
                        <a:ln w="1905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75pt;margin-top:.3pt;width:436.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" strokecolor="#03c" strokeweight="1.5pt">
                <v:shadow color="#243f60" opacity=".5" offset="1pt"/>
              </v:shape>
            </w:pict>
          </mc:Fallback>
        </mc:AlternateContent>
      </w: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747099" w:rsidRDefault="00AA6976" w:rsidP="004A58CA">
      <w:pPr>
        <w:spacing w:after="0" w:line="240" w:lineRule="auto"/>
        <w:ind w:firstLine="397"/>
        <w:jc w:val="center"/>
        <w:rPr>
          <w:rFonts w:ascii="Times New Roman" w:hAnsi="Times New Roman"/>
          <w:b/>
          <w:sz w:val="26"/>
          <w:szCs w:val="26"/>
        </w:rPr>
      </w:pPr>
    </w:p>
    <w:p w:rsidR="00AA6976" w:rsidRPr="00B071A8" w:rsidRDefault="00AA6976" w:rsidP="004A58CA">
      <w:pPr>
        <w:spacing w:after="0" w:line="240" w:lineRule="auto"/>
        <w:ind w:firstLine="397"/>
        <w:jc w:val="center"/>
        <w:rPr>
          <w:rFonts w:ascii="Times New Roman" w:hAnsi="Times New Roman"/>
          <w:b/>
          <w:sz w:val="26"/>
          <w:szCs w:val="26"/>
        </w:rPr>
      </w:pPr>
      <w:r w:rsidRPr="00B071A8">
        <w:rPr>
          <w:rFonts w:ascii="Times New Roman" w:hAnsi="Times New Roman"/>
          <w:b/>
          <w:sz w:val="26"/>
          <w:szCs w:val="26"/>
        </w:rPr>
        <w:t>Алматы – 201</w:t>
      </w:r>
      <w:r w:rsidR="008C76E2">
        <w:rPr>
          <w:rFonts w:ascii="Times New Roman" w:hAnsi="Times New Roman"/>
          <w:b/>
          <w:sz w:val="26"/>
          <w:szCs w:val="26"/>
        </w:rPr>
        <w:t>8</w:t>
      </w:r>
    </w:p>
    <w:p w:rsidR="00AA6976" w:rsidRPr="00B071A8" w:rsidRDefault="00AA6976" w:rsidP="004A58CA">
      <w:pPr>
        <w:spacing w:after="0" w:line="240" w:lineRule="auto"/>
        <w:ind w:firstLine="397"/>
        <w:jc w:val="center"/>
        <w:rPr>
          <w:rFonts w:ascii="Times New Roman" w:hAnsi="Times New Roman"/>
          <w:b/>
          <w:sz w:val="26"/>
          <w:szCs w:val="26"/>
        </w:rPr>
        <w:sectPr w:rsidR="00AA6976" w:rsidRPr="00B071A8" w:rsidSect="00C84502">
          <w:headerReference w:type="default" r:id="rId10"/>
          <w:footerReference w:type="default" r:id="rId11"/>
          <w:pgSz w:w="11906" w:h="16838"/>
          <w:pgMar w:top="1134" w:right="850" w:bottom="1134" w:left="1701" w:header="708" w:footer="708" w:gutter="0"/>
          <w:pgNumType w:start="1"/>
          <w:cols w:space="708"/>
          <w:titlePg/>
          <w:docGrid w:linePitch="360"/>
        </w:sectPr>
      </w:pPr>
    </w:p>
    <w:p w:rsidR="00D4192F" w:rsidRPr="00FD62AD" w:rsidRDefault="00D4192F" w:rsidP="00D4192F">
      <w:pPr>
        <w:spacing w:after="0" w:line="240" w:lineRule="auto"/>
        <w:jc w:val="center"/>
        <w:rPr>
          <w:rFonts w:ascii="Times New Roman" w:hAnsi="Times New Roman"/>
          <w:b/>
          <w:color w:val="0033CC"/>
          <w:sz w:val="24"/>
          <w:szCs w:val="24"/>
        </w:rPr>
      </w:pPr>
      <w:bookmarkStart w:id="1" w:name="_Toc448065388"/>
      <w:r w:rsidRPr="00FD62AD">
        <w:rPr>
          <w:rFonts w:ascii="Times New Roman" w:hAnsi="Times New Roman"/>
          <w:b/>
          <w:color w:val="0033CC"/>
          <w:sz w:val="24"/>
          <w:szCs w:val="24"/>
        </w:rPr>
        <w:lastRenderedPageBreak/>
        <w:t>СОДЕРЖАНИЕ</w:t>
      </w:r>
    </w:p>
    <w:p w:rsidR="00D4192F" w:rsidRPr="00B071A8" w:rsidRDefault="00D4192F" w:rsidP="00D4192F">
      <w:pPr>
        <w:spacing w:after="0" w:line="240" w:lineRule="auto"/>
        <w:jc w:val="center"/>
        <w:rPr>
          <w:rFonts w:ascii="Times New Roman" w:hAnsi="Times New Roman"/>
          <w:sz w:val="26"/>
          <w:szCs w:val="26"/>
        </w:rPr>
      </w:pPr>
    </w:p>
    <w:tbl>
      <w:tblPr>
        <w:tblW w:w="9287" w:type="dxa"/>
        <w:tblInd w:w="284" w:type="dxa"/>
        <w:tblLayout w:type="fixed"/>
        <w:tblLook w:val="00A0" w:firstRow="1" w:lastRow="0" w:firstColumn="1" w:lastColumn="0" w:noHBand="0" w:noVBand="0"/>
      </w:tblPr>
      <w:tblGrid>
        <w:gridCol w:w="327"/>
        <w:gridCol w:w="8428"/>
        <w:gridCol w:w="532"/>
      </w:tblGrid>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ВВЕДЕНИЕ……………………………………………………………</w:t>
            </w:r>
            <w:r w:rsidRPr="009B028F">
              <w:rPr>
                <w:rFonts w:ascii="Times New Roman" w:hAnsi="Times New Roman"/>
                <w:sz w:val="24"/>
                <w:szCs w:val="24"/>
                <w:lang w:val="en-US"/>
              </w:rPr>
              <w:t>…</w:t>
            </w:r>
            <w:r w:rsidRPr="009B028F">
              <w:rPr>
                <w:rFonts w:ascii="Times New Roman" w:hAnsi="Times New Roman"/>
                <w:sz w:val="24"/>
                <w:szCs w:val="24"/>
              </w:rPr>
              <w:t>…………...</w:t>
            </w:r>
          </w:p>
        </w:tc>
        <w:tc>
          <w:tcPr>
            <w:tcW w:w="532" w:type="dxa"/>
          </w:tcPr>
          <w:p w:rsidR="00EF7FBB" w:rsidRPr="009B028F"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3</w:t>
            </w:r>
          </w:p>
        </w:tc>
      </w:tr>
      <w:tr w:rsidR="00EF7FBB" w:rsidRPr="009B028F" w:rsidTr="00B41C8F">
        <w:tc>
          <w:tcPr>
            <w:tcW w:w="327" w:type="dxa"/>
          </w:tcPr>
          <w:p w:rsidR="00EF7FBB" w:rsidRPr="003867EC"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1</w:t>
            </w:r>
          </w:p>
        </w:tc>
        <w:tc>
          <w:tcPr>
            <w:tcW w:w="8428" w:type="dxa"/>
          </w:tcPr>
          <w:p w:rsidR="00EF7FBB" w:rsidRPr="009B028F" w:rsidRDefault="00EF7FBB" w:rsidP="00D81ABD">
            <w:pPr>
              <w:autoSpaceDE w:val="0"/>
              <w:autoSpaceDN w:val="0"/>
              <w:adjustRightInd w:val="0"/>
              <w:spacing w:after="0" w:line="240" w:lineRule="auto"/>
              <w:rPr>
                <w:rFonts w:ascii="Times New Roman" w:hAnsi="Times New Roman"/>
                <w:sz w:val="24"/>
                <w:szCs w:val="24"/>
                <w:lang w:val="en-US"/>
              </w:rPr>
            </w:pPr>
            <w:r w:rsidRPr="009B028F">
              <w:rPr>
                <w:rFonts w:ascii="Times New Roman" w:hAnsi="Times New Roman"/>
                <w:sz w:val="24"/>
                <w:szCs w:val="24"/>
              </w:rPr>
              <w:t>МИССИЯ И ВИДЕНИЕ……………………………………………………………...</w:t>
            </w:r>
          </w:p>
        </w:tc>
        <w:tc>
          <w:tcPr>
            <w:tcW w:w="532" w:type="dxa"/>
          </w:tcPr>
          <w:p w:rsidR="00EF7FBB" w:rsidRPr="009B028F"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6</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Миссия ……………………………………………………………………………</w:t>
            </w:r>
          </w:p>
        </w:tc>
        <w:tc>
          <w:tcPr>
            <w:tcW w:w="532" w:type="dxa"/>
          </w:tcPr>
          <w:p w:rsidR="00EF7FBB" w:rsidRPr="009B028F"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6</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autoSpaceDE w:val="0"/>
              <w:autoSpaceDN w:val="0"/>
              <w:adjustRightInd w:val="0"/>
              <w:spacing w:after="0" w:line="240" w:lineRule="auto"/>
              <w:ind w:firstLine="352"/>
              <w:rPr>
                <w:rFonts w:ascii="Times New Roman" w:hAnsi="Times New Roman"/>
                <w:sz w:val="24"/>
                <w:szCs w:val="24"/>
                <w:lang w:val="en-US"/>
              </w:rPr>
            </w:pPr>
            <w:r w:rsidRPr="009B028F">
              <w:rPr>
                <w:rFonts w:ascii="Times New Roman" w:hAnsi="Times New Roman"/>
                <w:sz w:val="24"/>
                <w:szCs w:val="24"/>
              </w:rPr>
              <w:t>Видение …………………………………………………………………………...</w:t>
            </w:r>
          </w:p>
        </w:tc>
        <w:tc>
          <w:tcPr>
            <w:tcW w:w="532" w:type="dxa"/>
          </w:tcPr>
          <w:p w:rsidR="00EF7FBB" w:rsidRPr="009B028F"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6</w:t>
            </w:r>
          </w:p>
        </w:tc>
      </w:tr>
      <w:tr w:rsidR="00EF7FBB" w:rsidRPr="009B028F" w:rsidTr="00B41C8F">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sz w:val="24"/>
                <w:szCs w:val="24"/>
              </w:rPr>
            </w:pPr>
            <w:r w:rsidRPr="003867EC">
              <w:rPr>
                <w:rFonts w:ascii="Times New Roman" w:hAnsi="Times New Roman"/>
                <w:bCs/>
                <w:sz w:val="24"/>
                <w:szCs w:val="24"/>
              </w:rPr>
              <w:t>Цели</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6</w:t>
            </w:r>
          </w:p>
        </w:tc>
      </w:tr>
      <w:tr w:rsidR="00EF7FBB" w:rsidRPr="009B028F" w:rsidTr="006E026B">
        <w:trPr>
          <w:trHeight w:val="643"/>
        </w:trPr>
        <w:tc>
          <w:tcPr>
            <w:tcW w:w="327" w:type="dxa"/>
          </w:tcPr>
          <w:p w:rsidR="00EF7FBB" w:rsidRPr="009B028F" w:rsidRDefault="00EF7FBB" w:rsidP="00D81ABD">
            <w:pPr>
              <w:spacing w:after="0" w:line="240" w:lineRule="auto"/>
              <w:jc w:val="center"/>
              <w:rPr>
                <w:rFonts w:ascii="Times New Roman" w:hAnsi="Times New Roman"/>
                <w:sz w:val="24"/>
                <w:szCs w:val="24"/>
              </w:rPr>
            </w:pPr>
          </w:p>
        </w:tc>
        <w:tc>
          <w:tcPr>
            <w:tcW w:w="8428" w:type="dxa"/>
          </w:tcPr>
          <w:p w:rsidR="00EF7FBB" w:rsidRPr="003867EC" w:rsidRDefault="00EF7FBB" w:rsidP="00D81ABD">
            <w:pPr>
              <w:autoSpaceDE w:val="0"/>
              <w:autoSpaceDN w:val="0"/>
              <w:adjustRightInd w:val="0"/>
              <w:spacing w:after="0" w:line="240" w:lineRule="auto"/>
              <w:ind w:firstLine="352"/>
              <w:rPr>
                <w:rFonts w:ascii="Times New Roman" w:hAnsi="Times New Roman"/>
                <w:bCs/>
                <w:sz w:val="24"/>
                <w:szCs w:val="24"/>
              </w:rPr>
            </w:pPr>
            <w:r w:rsidRPr="003867EC">
              <w:rPr>
                <w:rFonts w:ascii="Times New Roman" w:hAnsi="Times New Roman"/>
                <w:bCs/>
                <w:sz w:val="24"/>
                <w:szCs w:val="24"/>
              </w:rPr>
              <w:t>Задачи</w:t>
            </w:r>
            <w:r w:rsidRPr="003867EC">
              <w:rPr>
                <w:rFonts w:ascii="Times New Roman" w:hAnsi="Times New Roman"/>
                <w:b/>
                <w:bCs/>
                <w:sz w:val="24"/>
                <w:szCs w:val="24"/>
              </w:rPr>
              <w:t xml:space="preserve"> </w:t>
            </w:r>
            <w:r w:rsidRPr="009B028F">
              <w:rPr>
                <w:rFonts w:ascii="Times New Roman" w:hAnsi="Times New Roman"/>
                <w:sz w:val="24"/>
                <w:szCs w:val="24"/>
              </w:rPr>
              <w:t>………………………………………………………………………</w:t>
            </w:r>
            <w:r>
              <w:rPr>
                <w:rFonts w:ascii="Times New Roman" w:hAnsi="Times New Roman"/>
                <w:sz w:val="24"/>
                <w:szCs w:val="24"/>
              </w:rPr>
              <w:t>……..</w:t>
            </w:r>
          </w:p>
        </w:tc>
        <w:tc>
          <w:tcPr>
            <w:tcW w:w="532" w:type="dxa"/>
          </w:tcPr>
          <w:p w:rsidR="00EF7FBB"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6</w:t>
            </w:r>
          </w:p>
        </w:tc>
      </w:tr>
      <w:tr w:rsidR="00EF7FBB" w:rsidRPr="009B028F" w:rsidTr="00B41C8F">
        <w:tc>
          <w:tcPr>
            <w:tcW w:w="327" w:type="dxa"/>
          </w:tcPr>
          <w:p w:rsidR="00EF7FBB" w:rsidRPr="00B42FC5" w:rsidRDefault="00EF7FBB" w:rsidP="006E026B">
            <w:pPr>
              <w:spacing w:after="0" w:line="240" w:lineRule="auto"/>
              <w:rPr>
                <w:rFonts w:ascii="Times New Roman" w:hAnsi="Times New Roman"/>
                <w:sz w:val="24"/>
                <w:szCs w:val="24"/>
              </w:rPr>
            </w:pPr>
            <w:r>
              <w:rPr>
                <w:rFonts w:ascii="Times New Roman" w:hAnsi="Times New Roman"/>
                <w:sz w:val="24"/>
                <w:szCs w:val="24"/>
              </w:rPr>
              <w:t>2</w:t>
            </w:r>
          </w:p>
        </w:tc>
        <w:tc>
          <w:tcPr>
            <w:tcW w:w="8428" w:type="dxa"/>
          </w:tcPr>
          <w:p w:rsidR="00EF7FBB" w:rsidRPr="009B028F" w:rsidRDefault="00EF7FBB" w:rsidP="006E026B">
            <w:pPr>
              <w:spacing w:after="0" w:line="240" w:lineRule="auto"/>
              <w:rPr>
                <w:rFonts w:ascii="Times New Roman" w:hAnsi="Times New Roman"/>
                <w:sz w:val="24"/>
                <w:szCs w:val="24"/>
                <w:lang w:val="en-US"/>
              </w:rPr>
            </w:pPr>
            <w:r w:rsidRPr="009B028F">
              <w:rPr>
                <w:rFonts w:ascii="Times New Roman" w:hAnsi="Times New Roman"/>
                <w:sz w:val="24"/>
                <w:szCs w:val="24"/>
              </w:rPr>
              <w:t>АНАЛИЗ СОВРЕМЕННОГО СОСТОЯНИЯ УНИВЕРСИТЕТА…………………</w:t>
            </w:r>
          </w:p>
        </w:tc>
        <w:tc>
          <w:tcPr>
            <w:tcW w:w="532" w:type="dxa"/>
          </w:tcPr>
          <w:p w:rsidR="00EF7FBB" w:rsidRPr="009B028F"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7</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3</w:t>
            </w:r>
          </w:p>
        </w:tc>
        <w:tc>
          <w:tcPr>
            <w:tcW w:w="8428" w:type="dxa"/>
          </w:tcPr>
          <w:p w:rsidR="00EF7FBB" w:rsidRPr="009B028F" w:rsidRDefault="00EF7FBB" w:rsidP="00D81ABD">
            <w:pPr>
              <w:spacing w:after="0" w:line="240" w:lineRule="auto"/>
              <w:jc w:val="both"/>
              <w:rPr>
                <w:rFonts w:ascii="Times New Roman" w:hAnsi="Times New Roman"/>
                <w:sz w:val="24"/>
                <w:szCs w:val="24"/>
                <w:lang w:val="en-US"/>
              </w:rPr>
            </w:pPr>
            <w:r w:rsidRPr="009B028F">
              <w:rPr>
                <w:rFonts w:ascii="Times New Roman" w:hAnsi="Times New Roman"/>
                <w:color w:val="000000"/>
                <w:sz w:val="24"/>
                <w:szCs w:val="24"/>
              </w:rPr>
              <w:t xml:space="preserve">SWOT-АНАЛИЗ </w:t>
            </w:r>
            <w:r w:rsidRPr="009B028F">
              <w:rPr>
                <w:rFonts w:ascii="Times New Roman" w:hAnsi="Times New Roman"/>
                <w:sz w:val="24"/>
                <w:szCs w:val="24"/>
              </w:rPr>
              <w:t>……………………………………………………………………..</w:t>
            </w:r>
          </w:p>
        </w:tc>
        <w:tc>
          <w:tcPr>
            <w:tcW w:w="532" w:type="dxa"/>
          </w:tcPr>
          <w:p w:rsidR="00EF7FBB" w:rsidRPr="009B028F" w:rsidRDefault="0006035B" w:rsidP="00F75FE1">
            <w:pPr>
              <w:spacing w:after="0" w:line="240" w:lineRule="auto"/>
              <w:jc w:val="center"/>
              <w:rPr>
                <w:rFonts w:ascii="Times New Roman" w:hAnsi="Times New Roman"/>
                <w:sz w:val="24"/>
                <w:szCs w:val="24"/>
              </w:rPr>
            </w:pPr>
            <w:r>
              <w:rPr>
                <w:rFonts w:ascii="Times New Roman" w:hAnsi="Times New Roman"/>
                <w:sz w:val="24"/>
                <w:szCs w:val="24"/>
              </w:rPr>
              <w:t>10</w:t>
            </w:r>
          </w:p>
        </w:tc>
      </w:tr>
      <w:tr w:rsidR="00EF7FBB" w:rsidRPr="009B028F" w:rsidTr="00B41C8F">
        <w:tc>
          <w:tcPr>
            <w:tcW w:w="327" w:type="dxa"/>
          </w:tcPr>
          <w:p w:rsidR="00EF7FBB" w:rsidRPr="00B42FC5" w:rsidRDefault="00EF7FBB" w:rsidP="00D81ABD">
            <w:pPr>
              <w:spacing w:after="0" w:line="240" w:lineRule="auto"/>
              <w:jc w:val="center"/>
              <w:rPr>
                <w:rFonts w:ascii="Times New Roman" w:hAnsi="Times New Roman"/>
                <w:sz w:val="24"/>
                <w:szCs w:val="24"/>
              </w:rPr>
            </w:pPr>
            <w:r>
              <w:rPr>
                <w:rFonts w:ascii="Times New Roman" w:hAnsi="Times New Roman"/>
                <w:sz w:val="24"/>
                <w:szCs w:val="24"/>
              </w:rPr>
              <w:t>4</w:t>
            </w:r>
          </w:p>
        </w:tc>
        <w:tc>
          <w:tcPr>
            <w:tcW w:w="8428" w:type="dxa"/>
          </w:tcPr>
          <w:p w:rsidR="00EF7FBB" w:rsidRPr="00B41C8F" w:rsidRDefault="00B41C8F" w:rsidP="006E026B">
            <w:pPr>
              <w:spacing w:after="0" w:line="240" w:lineRule="auto"/>
              <w:rPr>
                <w:rFonts w:ascii="Times New Roman" w:hAnsi="Times New Roman"/>
                <w:sz w:val="24"/>
                <w:szCs w:val="24"/>
              </w:rPr>
            </w:pPr>
            <w:r>
              <w:rPr>
                <w:rFonts w:ascii="Times New Roman" w:hAnsi="Times New Roman"/>
                <w:sz w:val="24"/>
                <w:szCs w:val="24"/>
              </w:rPr>
              <w:t xml:space="preserve">ИНДИКАТИВНЫЕ ПОКАЗАТЕЛИ ДЛЯ РЕАЛИЗАЦИИ СТРАТЕГИЧЕСКИХ НАПРАВЛЕНИЙ, ЦЕЛЕЙ И ЗАДАЧ </w:t>
            </w:r>
            <w:r w:rsidRPr="009B028F">
              <w:rPr>
                <w:rFonts w:ascii="Times New Roman" w:hAnsi="Times New Roman"/>
                <w:sz w:val="24"/>
                <w:szCs w:val="24"/>
              </w:rPr>
              <w:t xml:space="preserve"> </w:t>
            </w:r>
            <w:r w:rsidR="00EF7FBB" w:rsidRPr="009B028F">
              <w:rPr>
                <w:rFonts w:ascii="Times New Roman" w:hAnsi="Times New Roman"/>
                <w:sz w:val="24"/>
                <w:szCs w:val="24"/>
              </w:rPr>
              <w:t>………………………</w:t>
            </w:r>
            <w:r>
              <w:rPr>
                <w:rFonts w:ascii="Times New Roman" w:hAnsi="Times New Roman"/>
                <w:sz w:val="24"/>
                <w:szCs w:val="24"/>
              </w:rPr>
              <w:t>……………………...</w:t>
            </w:r>
          </w:p>
        </w:tc>
        <w:tc>
          <w:tcPr>
            <w:tcW w:w="532" w:type="dxa"/>
          </w:tcPr>
          <w:p w:rsidR="00B41C8F" w:rsidRDefault="00B41C8F" w:rsidP="00F75FE1">
            <w:pPr>
              <w:spacing w:after="0" w:line="240" w:lineRule="auto"/>
              <w:jc w:val="center"/>
              <w:rPr>
                <w:rFonts w:ascii="Times New Roman" w:hAnsi="Times New Roman"/>
                <w:sz w:val="24"/>
                <w:szCs w:val="24"/>
              </w:rPr>
            </w:pPr>
          </w:p>
          <w:p w:rsidR="00EF7FBB" w:rsidRPr="009B028F" w:rsidRDefault="0084329F" w:rsidP="00F75FE1">
            <w:pPr>
              <w:spacing w:after="0" w:line="240" w:lineRule="auto"/>
              <w:jc w:val="center"/>
              <w:rPr>
                <w:rFonts w:ascii="Times New Roman" w:hAnsi="Times New Roman"/>
                <w:sz w:val="24"/>
                <w:szCs w:val="24"/>
              </w:rPr>
            </w:pPr>
            <w:r>
              <w:rPr>
                <w:rFonts w:ascii="Times New Roman" w:hAnsi="Times New Roman"/>
                <w:sz w:val="24"/>
                <w:szCs w:val="24"/>
              </w:rPr>
              <w:t>1</w:t>
            </w:r>
            <w:r w:rsidR="0006035B">
              <w:rPr>
                <w:rFonts w:ascii="Times New Roman" w:hAnsi="Times New Roman"/>
                <w:sz w:val="24"/>
                <w:szCs w:val="24"/>
              </w:rPr>
              <w:t>3</w:t>
            </w:r>
          </w:p>
        </w:tc>
      </w:tr>
      <w:tr w:rsidR="00EF7FBB" w:rsidRPr="009B028F" w:rsidTr="00B41C8F">
        <w:tc>
          <w:tcPr>
            <w:tcW w:w="327" w:type="dxa"/>
          </w:tcPr>
          <w:p w:rsidR="00EF7FBB" w:rsidRPr="003867EC" w:rsidRDefault="00EF7FBB" w:rsidP="00D81ABD">
            <w:pPr>
              <w:spacing w:after="0" w:line="240" w:lineRule="auto"/>
              <w:jc w:val="center"/>
              <w:rPr>
                <w:rFonts w:ascii="Times New Roman" w:hAnsi="Times New Roman"/>
                <w:sz w:val="24"/>
                <w:szCs w:val="24"/>
              </w:rPr>
            </w:pPr>
          </w:p>
        </w:tc>
        <w:tc>
          <w:tcPr>
            <w:tcW w:w="8428" w:type="dxa"/>
          </w:tcPr>
          <w:p w:rsidR="00EF7FBB" w:rsidRPr="009B028F" w:rsidRDefault="00EF7FBB" w:rsidP="00D81ABD">
            <w:pPr>
              <w:spacing w:after="0" w:line="240" w:lineRule="auto"/>
              <w:jc w:val="both"/>
              <w:rPr>
                <w:rFonts w:ascii="Times New Roman" w:hAnsi="Times New Roman"/>
                <w:sz w:val="24"/>
                <w:szCs w:val="24"/>
              </w:rPr>
            </w:pPr>
            <w:r w:rsidRPr="009B028F">
              <w:rPr>
                <w:rFonts w:ascii="Times New Roman" w:hAnsi="Times New Roman"/>
                <w:sz w:val="24"/>
                <w:szCs w:val="24"/>
              </w:rPr>
              <w:t>ЗАКЛЮЧЕНИЕ……………………………………………………………………….</w:t>
            </w:r>
          </w:p>
        </w:tc>
        <w:tc>
          <w:tcPr>
            <w:tcW w:w="532" w:type="dxa"/>
          </w:tcPr>
          <w:p w:rsidR="00EF7FBB" w:rsidRPr="009B028F" w:rsidRDefault="0084329F" w:rsidP="0006035B">
            <w:pPr>
              <w:spacing w:after="0" w:line="240" w:lineRule="auto"/>
              <w:jc w:val="center"/>
              <w:rPr>
                <w:rFonts w:ascii="Times New Roman" w:hAnsi="Times New Roman"/>
                <w:sz w:val="24"/>
                <w:szCs w:val="24"/>
              </w:rPr>
            </w:pPr>
            <w:r>
              <w:rPr>
                <w:rFonts w:ascii="Times New Roman" w:hAnsi="Times New Roman"/>
                <w:sz w:val="24"/>
                <w:szCs w:val="24"/>
              </w:rPr>
              <w:t>2</w:t>
            </w:r>
            <w:r w:rsidR="0006035B">
              <w:rPr>
                <w:rFonts w:ascii="Times New Roman" w:hAnsi="Times New Roman"/>
                <w:sz w:val="24"/>
                <w:szCs w:val="24"/>
              </w:rPr>
              <w:t>3</w:t>
            </w:r>
          </w:p>
        </w:tc>
      </w:tr>
    </w:tbl>
    <w:p w:rsidR="00D4192F" w:rsidRDefault="00D4192F" w:rsidP="004A58CA">
      <w:pPr>
        <w:pStyle w:val="Default"/>
        <w:ind w:firstLine="397"/>
        <w:jc w:val="both"/>
        <w:rPr>
          <w:rFonts w:ascii="Times New Roman" w:hAnsi="Times New Roman" w:cs="Times New Roman"/>
          <w:b/>
          <w:iCs/>
          <w:color w:val="0033CC"/>
          <w:sz w:val="26"/>
          <w:szCs w:val="26"/>
        </w:rPr>
      </w:pPr>
    </w:p>
    <w:p w:rsidR="00D4192F" w:rsidRPr="00F62644" w:rsidRDefault="00D4192F" w:rsidP="00F62644">
      <w:pPr>
        <w:pStyle w:val="a6"/>
        <w:numPr>
          <w:ilvl w:val="0"/>
          <w:numId w:val="13"/>
        </w:numPr>
        <w:rPr>
          <w:rFonts w:ascii="Times New Roman" w:hAnsi="Times New Roman"/>
          <w:b/>
          <w:iCs/>
          <w:color w:val="0033CC"/>
          <w:sz w:val="26"/>
          <w:szCs w:val="26"/>
        </w:rPr>
      </w:pPr>
      <w:r w:rsidRPr="00F62644">
        <w:rPr>
          <w:rFonts w:ascii="Times New Roman" w:hAnsi="Times New Roman"/>
          <w:b/>
          <w:iCs/>
          <w:color w:val="0033CC"/>
          <w:sz w:val="26"/>
          <w:szCs w:val="26"/>
        </w:rPr>
        <w:br w:type="page"/>
      </w:r>
    </w:p>
    <w:p w:rsidR="003A5425" w:rsidRPr="00DA3C0B" w:rsidRDefault="003A5425" w:rsidP="002B7D66">
      <w:pPr>
        <w:tabs>
          <w:tab w:val="left" w:pos="426"/>
        </w:tabs>
        <w:spacing w:before="100" w:beforeAutospacing="1" w:after="100" w:afterAutospacing="1" w:line="240" w:lineRule="auto"/>
        <w:jc w:val="both"/>
        <w:outlineLvl w:val="5"/>
        <w:rPr>
          <w:rFonts w:ascii="Times New Roman" w:hAnsi="Times New Roman"/>
          <w:b/>
          <w:bCs/>
          <w:sz w:val="28"/>
          <w:szCs w:val="28"/>
          <w:lang w:val="kk-KZ"/>
        </w:rPr>
      </w:pPr>
      <w:bookmarkStart w:id="2" w:name="_Toc448065390"/>
      <w:bookmarkEnd w:id="1"/>
      <w:r w:rsidRPr="00DA3C0B">
        <w:rPr>
          <w:rFonts w:ascii="Times New Roman" w:hAnsi="Times New Roman"/>
          <w:b/>
          <w:bCs/>
          <w:sz w:val="24"/>
          <w:szCs w:val="24"/>
          <w:lang w:val="kk-KZ"/>
        </w:rPr>
        <w:lastRenderedPageBreak/>
        <w:t xml:space="preserve">       </w:t>
      </w:r>
      <w:r w:rsidRPr="00DA3C0B">
        <w:rPr>
          <w:rFonts w:ascii="Times New Roman" w:hAnsi="Times New Roman"/>
          <w:b/>
          <w:bCs/>
          <w:sz w:val="28"/>
          <w:szCs w:val="28"/>
          <w:lang w:val="kk-KZ"/>
        </w:rPr>
        <w:t>Введение</w:t>
      </w:r>
    </w:p>
    <w:p w:rsidR="0002690F" w:rsidRPr="00407DE8" w:rsidRDefault="00407DE8" w:rsidP="002B7D66">
      <w:pPr>
        <w:tabs>
          <w:tab w:val="left" w:pos="567"/>
        </w:tabs>
        <w:spacing w:before="100" w:beforeAutospacing="1" w:after="100" w:afterAutospacing="1" w:line="240" w:lineRule="auto"/>
        <w:jc w:val="both"/>
        <w:outlineLvl w:val="5"/>
        <w:rPr>
          <w:rFonts w:ascii="Times New Roman" w:hAnsi="Times New Roman"/>
          <w:bCs/>
          <w:sz w:val="24"/>
          <w:szCs w:val="24"/>
          <w:lang w:val="kk-KZ"/>
        </w:rPr>
      </w:pPr>
      <w:r>
        <w:rPr>
          <w:rFonts w:ascii="Times New Roman" w:hAnsi="Times New Roman"/>
          <w:bCs/>
          <w:sz w:val="24"/>
          <w:szCs w:val="24"/>
          <w:lang w:val="kk-KZ"/>
        </w:rPr>
        <w:t xml:space="preserve">       </w:t>
      </w:r>
      <w:r w:rsidR="0002690F" w:rsidRPr="00E41B42">
        <w:rPr>
          <w:rFonts w:ascii="Times New Roman" w:hAnsi="Times New Roman"/>
          <w:bCs/>
          <w:sz w:val="24"/>
          <w:szCs w:val="24"/>
        </w:rPr>
        <w:t xml:space="preserve">Институт систем управления и информационных технологий  образован в 2017 </w:t>
      </w:r>
      <w:r>
        <w:rPr>
          <w:rFonts w:ascii="Times New Roman" w:hAnsi="Times New Roman"/>
          <w:bCs/>
          <w:sz w:val="24"/>
          <w:szCs w:val="24"/>
        </w:rPr>
        <w:t>году</w:t>
      </w:r>
      <w:r>
        <w:rPr>
          <w:rFonts w:ascii="Times New Roman" w:hAnsi="Times New Roman"/>
          <w:bCs/>
          <w:sz w:val="24"/>
          <w:szCs w:val="24"/>
          <w:lang w:val="kk-KZ"/>
        </w:rPr>
        <w:t xml:space="preserve"> </w:t>
      </w:r>
      <w:r w:rsidR="00280967">
        <w:rPr>
          <w:rFonts w:ascii="Times New Roman" w:hAnsi="Times New Roman"/>
          <w:bCs/>
          <w:sz w:val="24"/>
          <w:szCs w:val="24"/>
          <w:lang w:val="kk-KZ"/>
        </w:rPr>
        <w:t xml:space="preserve">          </w:t>
      </w:r>
      <w:r w:rsidR="00E16F73">
        <w:rPr>
          <w:rFonts w:ascii="Times New Roman" w:hAnsi="Times New Roman"/>
          <w:bCs/>
          <w:sz w:val="24"/>
          <w:szCs w:val="24"/>
          <w:lang w:val="kk-KZ"/>
        </w:rPr>
        <w:t xml:space="preserve">   </w:t>
      </w:r>
      <w:r w:rsidR="0002690F" w:rsidRPr="00E41B42">
        <w:rPr>
          <w:rFonts w:ascii="Times New Roman" w:hAnsi="Times New Roman"/>
          <w:bCs/>
          <w:sz w:val="24"/>
          <w:szCs w:val="24"/>
        </w:rPr>
        <w:t>на базе факультета информационных технологий</w:t>
      </w:r>
      <w:r w:rsidR="0002690F" w:rsidRPr="00E41B42">
        <w:rPr>
          <w:rFonts w:ascii="Times New Roman" w:hAnsi="Times New Roman"/>
          <w:b/>
          <w:bCs/>
          <w:sz w:val="24"/>
          <w:szCs w:val="24"/>
        </w:rPr>
        <w:t xml:space="preserve"> </w:t>
      </w:r>
      <w:r w:rsidR="006A499B" w:rsidRPr="00E41B42">
        <w:rPr>
          <w:rFonts w:ascii="Times New Roman" w:hAnsi="Times New Roman"/>
          <w:bCs/>
          <w:sz w:val="24"/>
          <w:szCs w:val="24"/>
        </w:rPr>
        <w:t>АУЭС</w:t>
      </w:r>
      <w:r w:rsidR="007E3B12">
        <w:rPr>
          <w:rFonts w:ascii="Times New Roman" w:hAnsi="Times New Roman"/>
          <w:bCs/>
          <w:sz w:val="24"/>
          <w:szCs w:val="24"/>
        </w:rPr>
        <w:t>,</w:t>
      </w:r>
      <w:r w:rsidR="006A499B" w:rsidRPr="00E41B42">
        <w:rPr>
          <w:rFonts w:ascii="Times New Roman" w:hAnsi="Times New Roman"/>
          <w:bCs/>
          <w:sz w:val="24"/>
          <w:szCs w:val="24"/>
        </w:rPr>
        <w:t xml:space="preserve"> созданного в 2010</w:t>
      </w:r>
      <w:r w:rsidR="006A499B" w:rsidRPr="00E41B42">
        <w:rPr>
          <w:rFonts w:ascii="Times New Roman" w:hAnsi="Times New Roman"/>
          <w:bCs/>
          <w:sz w:val="24"/>
          <w:szCs w:val="24"/>
          <w:lang w:val="kk-KZ"/>
        </w:rPr>
        <w:t>.г</w:t>
      </w:r>
      <w:proofErr w:type="gramStart"/>
      <w:r w:rsidR="006A499B" w:rsidRPr="00E41B42">
        <w:rPr>
          <w:rFonts w:ascii="Times New Roman" w:hAnsi="Times New Roman"/>
          <w:bCs/>
          <w:sz w:val="24"/>
          <w:szCs w:val="24"/>
          <w:lang w:val="kk-KZ"/>
        </w:rPr>
        <w:t>.</w:t>
      </w:r>
      <w:r w:rsidR="0002690F" w:rsidRPr="00E41B42">
        <w:rPr>
          <w:rFonts w:ascii="Times New Roman" w:hAnsi="Times New Roman"/>
          <w:bCs/>
          <w:sz w:val="24"/>
          <w:szCs w:val="24"/>
        </w:rPr>
        <w:t>В</w:t>
      </w:r>
      <w:proofErr w:type="gramEnd"/>
      <w:r w:rsidR="0002690F" w:rsidRPr="00E41B42">
        <w:rPr>
          <w:rFonts w:ascii="Times New Roman" w:hAnsi="Times New Roman"/>
          <w:bCs/>
          <w:sz w:val="24"/>
          <w:szCs w:val="24"/>
        </w:rPr>
        <w:t xml:space="preserve"> данное  время он готовит специалистов в области автоматизации производственных процессов, </w:t>
      </w:r>
      <w:r w:rsidR="00280967">
        <w:rPr>
          <w:rFonts w:ascii="Times New Roman" w:hAnsi="Times New Roman"/>
          <w:bCs/>
          <w:sz w:val="24"/>
          <w:szCs w:val="24"/>
          <w:lang w:val="kk-KZ"/>
        </w:rPr>
        <w:t xml:space="preserve">  </w:t>
      </w:r>
      <w:proofErr w:type="spellStart"/>
      <w:r w:rsidR="0002690F" w:rsidRPr="00E41B42">
        <w:rPr>
          <w:rFonts w:ascii="Times New Roman" w:hAnsi="Times New Roman"/>
          <w:bCs/>
          <w:sz w:val="24"/>
          <w:szCs w:val="24"/>
        </w:rPr>
        <w:t>кибербезопасности</w:t>
      </w:r>
      <w:proofErr w:type="spellEnd"/>
      <w:r w:rsidR="0002690F" w:rsidRPr="00E41B42">
        <w:rPr>
          <w:rFonts w:ascii="Times New Roman" w:hAnsi="Times New Roman"/>
          <w:bCs/>
          <w:sz w:val="24"/>
          <w:szCs w:val="24"/>
        </w:rPr>
        <w:t xml:space="preserve"> и информационных технологий.</w:t>
      </w:r>
      <w:r w:rsidR="006A499B" w:rsidRPr="00E41B42">
        <w:rPr>
          <w:rFonts w:ascii="Times New Roman" w:hAnsi="Times New Roman"/>
          <w:bCs/>
          <w:sz w:val="24"/>
          <w:szCs w:val="24"/>
        </w:rPr>
        <w:t xml:space="preserve"> </w:t>
      </w:r>
      <w:r w:rsidR="006A499B" w:rsidRPr="00E41B42">
        <w:rPr>
          <w:rFonts w:ascii="Times New Roman" w:hAnsi="Times New Roman"/>
          <w:bCs/>
          <w:sz w:val="24"/>
          <w:szCs w:val="24"/>
          <w:lang w:val="kk-KZ"/>
        </w:rPr>
        <w:t>И</w:t>
      </w:r>
      <w:proofErr w:type="spellStart"/>
      <w:r w:rsidR="0002690F" w:rsidRPr="00E41B42">
        <w:rPr>
          <w:rFonts w:ascii="Times New Roman" w:hAnsi="Times New Roman"/>
          <w:bCs/>
          <w:sz w:val="24"/>
          <w:szCs w:val="24"/>
        </w:rPr>
        <w:t>нститут</w:t>
      </w:r>
      <w:proofErr w:type="spellEnd"/>
      <w:r w:rsidR="0002690F" w:rsidRPr="00E41B42">
        <w:rPr>
          <w:rFonts w:ascii="Times New Roman" w:hAnsi="Times New Roman"/>
          <w:bCs/>
          <w:sz w:val="24"/>
          <w:szCs w:val="24"/>
        </w:rPr>
        <w:t xml:space="preserve"> обладает самой современной материально-технической базой и высококвалифицированным профессорско-преподавательским составом. Инфраструктура  института включает в себя 5 кафедр, 28 учебных и научных лабораторий, региональную академию </w:t>
      </w:r>
      <w:proofErr w:type="gramStart"/>
      <w:r w:rsidR="0002690F" w:rsidRPr="00E41B42">
        <w:rPr>
          <w:rFonts w:ascii="Times New Roman" w:hAnsi="Times New Roman"/>
          <w:bCs/>
          <w:sz w:val="24"/>
          <w:szCs w:val="24"/>
        </w:rPr>
        <w:t>С</w:t>
      </w:r>
      <w:proofErr w:type="gramEnd"/>
      <w:r w:rsidR="0002690F" w:rsidRPr="00E41B42">
        <w:rPr>
          <w:rFonts w:ascii="Times New Roman" w:hAnsi="Times New Roman"/>
          <w:bCs/>
          <w:sz w:val="24"/>
          <w:szCs w:val="24"/>
        </w:rPr>
        <w:t>ISCO, школу современного программирования, учебный центр «</w:t>
      </w:r>
      <w:proofErr w:type="spellStart"/>
      <w:r w:rsidR="0002690F" w:rsidRPr="00E41B42">
        <w:rPr>
          <w:rFonts w:ascii="Times New Roman" w:hAnsi="Times New Roman"/>
          <w:bCs/>
          <w:sz w:val="24"/>
          <w:szCs w:val="24"/>
        </w:rPr>
        <w:t>KasperskyLab</w:t>
      </w:r>
      <w:proofErr w:type="spellEnd"/>
      <w:r w:rsidR="0002690F" w:rsidRPr="00E41B42">
        <w:rPr>
          <w:rFonts w:ascii="Times New Roman" w:hAnsi="Times New Roman"/>
          <w:bCs/>
          <w:sz w:val="24"/>
          <w:szCs w:val="24"/>
        </w:rPr>
        <w:t>», учебные центры  «</w:t>
      </w:r>
      <w:proofErr w:type="spellStart"/>
      <w:r w:rsidR="0002690F" w:rsidRPr="00E41B42">
        <w:rPr>
          <w:rFonts w:ascii="Times New Roman" w:hAnsi="Times New Roman"/>
          <w:bCs/>
          <w:sz w:val="24"/>
          <w:szCs w:val="24"/>
        </w:rPr>
        <w:t>Oracle</w:t>
      </w:r>
      <w:proofErr w:type="spellEnd"/>
      <w:r w:rsidR="0002690F" w:rsidRPr="00E41B42">
        <w:rPr>
          <w:rFonts w:ascii="Times New Roman" w:hAnsi="Times New Roman"/>
          <w:bCs/>
          <w:sz w:val="24"/>
          <w:szCs w:val="24"/>
        </w:rPr>
        <w:t>», «AXIS» и «SIEMENES».</w:t>
      </w:r>
      <w:r w:rsidR="00B328FE">
        <w:rPr>
          <w:rFonts w:ascii="Times New Roman" w:hAnsi="Times New Roman"/>
          <w:bCs/>
          <w:sz w:val="24"/>
          <w:szCs w:val="24"/>
          <w:lang w:val="kk-KZ"/>
        </w:rPr>
        <w:t>В настоящее время в институте</w:t>
      </w:r>
      <w:r>
        <w:rPr>
          <w:rFonts w:ascii="Times New Roman" w:hAnsi="Times New Roman"/>
          <w:bCs/>
          <w:sz w:val="24"/>
          <w:szCs w:val="24"/>
          <w:lang w:val="kk-KZ"/>
        </w:rPr>
        <w:t xml:space="preserve"> систем управления  и информационны</w:t>
      </w:r>
      <w:r w:rsidR="000A2791">
        <w:rPr>
          <w:rFonts w:ascii="Times New Roman" w:hAnsi="Times New Roman"/>
          <w:bCs/>
          <w:sz w:val="24"/>
          <w:szCs w:val="24"/>
          <w:lang w:val="kk-KZ"/>
        </w:rPr>
        <w:t xml:space="preserve">х технологий </w:t>
      </w:r>
      <w:r w:rsidR="00A55582">
        <w:rPr>
          <w:rFonts w:ascii="Times New Roman" w:hAnsi="Times New Roman"/>
          <w:bCs/>
          <w:sz w:val="24"/>
          <w:szCs w:val="24"/>
          <w:lang w:val="kk-KZ"/>
        </w:rPr>
        <w:t>(</w:t>
      </w:r>
      <w:r w:rsidR="000A2791">
        <w:rPr>
          <w:rFonts w:ascii="Times New Roman" w:hAnsi="Times New Roman"/>
          <w:bCs/>
          <w:sz w:val="24"/>
          <w:szCs w:val="24"/>
          <w:lang w:val="kk-KZ"/>
        </w:rPr>
        <w:t>ИСУИТ</w:t>
      </w:r>
      <w:r w:rsidR="00A55582">
        <w:rPr>
          <w:rFonts w:ascii="Times New Roman" w:hAnsi="Times New Roman"/>
          <w:bCs/>
          <w:sz w:val="24"/>
          <w:szCs w:val="24"/>
          <w:lang w:val="kk-KZ"/>
        </w:rPr>
        <w:t>)</w:t>
      </w:r>
      <w:r w:rsidR="000A2791">
        <w:rPr>
          <w:rFonts w:ascii="Times New Roman" w:hAnsi="Times New Roman"/>
          <w:bCs/>
          <w:sz w:val="24"/>
          <w:szCs w:val="24"/>
          <w:lang w:val="kk-KZ"/>
        </w:rPr>
        <w:t xml:space="preserve"> обучается 107</w:t>
      </w:r>
      <w:r>
        <w:rPr>
          <w:rFonts w:ascii="Times New Roman" w:hAnsi="Times New Roman"/>
          <w:bCs/>
          <w:sz w:val="24"/>
          <w:szCs w:val="24"/>
          <w:lang w:val="kk-KZ"/>
        </w:rPr>
        <w:t>5 студентов очного</w:t>
      </w:r>
      <w:r w:rsidR="00AD65A6">
        <w:rPr>
          <w:rFonts w:ascii="Times New Roman" w:hAnsi="Times New Roman"/>
          <w:bCs/>
          <w:sz w:val="24"/>
          <w:szCs w:val="24"/>
          <w:lang w:val="kk-KZ"/>
        </w:rPr>
        <w:t xml:space="preserve"> обучения,</w:t>
      </w:r>
      <w:r w:rsidR="000A2791">
        <w:rPr>
          <w:rFonts w:ascii="Times New Roman" w:hAnsi="Times New Roman"/>
          <w:bCs/>
          <w:sz w:val="24"/>
          <w:szCs w:val="24"/>
          <w:lang w:val="kk-KZ"/>
        </w:rPr>
        <w:t>11</w:t>
      </w:r>
      <w:r w:rsidR="00B04EC6">
        <w:rPr>
          <w:rFonts w:ascii="Times New Roman" w:hAnsi="Times New Roman"/>
          <w:bCs/>
          <w:sz w:val="24"/>
          <w:szCs w:val="24"/>
          <w:lang w:val="kk-KZ"/>
        </w:rPr>
        <w:t>студентов заочного обучения, 57 магистрантов</w:t>
      </w:r>
      <w:r w:rsidR="000A2791">
        <w:rPr>
          <w:rFonts w:ascii="Times New Roman" w:hAnsi="Times New Roman"/>
          <w:bCs/>
          <w:sz w:val="24"/>
          <w:szCs w:val="24"/>
          <w:lang w:val="kk-KZ"/>
        </w:rPr>
        <w:t xml:space="preserve"> (рис</w:t>
      </w:r>
      <w:r w:rsidR="000A2791">
        <w:rPr>
          <w:rFonts w:ascii="Times New Roman" w:hAnsi="Times New Roman"/>
          <w:bCs/>
          <w:sz w:val="24"/>
          <w:szCs w:val="24"/>
        </w:rPr>
        <w:t>.1).</w:t>
      </w:r>
      <w:r w:rsidR="005846E6">
        <w:rPr>
          <w:rFonts w:ascii="Times New Roman" w:hAnsi="Times New Roman"/>
          <w:bCs/>
          <w:sz w:val="24"/>
          <w:szCs w:val="24"/>
          <w:lang w:val="kk-KZ"/>
        </w:rPr>
        <w:t xml:space="preserve"> </w:t>
      </w:r>
    </w:p>
    <w:p w:rsidR="00A11E68" w:rsidRPr="00E41B42" w:rsidRDefault="00B328FE" w:rsidP="002B7D66">
      <w:pPr>
        <w:tabs>
          <w:tab w:val="left" w:pos="284"/>
          <w:tab w:val="left" w:pos="567"/>
        </w:tabs>
        <w:spacing w:before="100" w:beforeAutospacing="1" w:after="100" w:afterAutospacing="1" w:line="240" w:lineRule="auto"/>
        <w:ind w:firstLine="567"/>
        <w:jc w:val="both"/>
        <w:outlineLvl w:val="5"/>
        <w:rPr>
          <w:rFonts w:ascii="Times New Roman" w:hAnsi="Times New Roman"/>
          <w:b/>
          <w:bCs/>
          <w:sz w:val="24"/>
          <w:szCs w:val="24"/>
          <w:lang w:val="kk-KZ"/>
        </w:rPr>
      </w:pPr>
      <w:r>
        <w:rPr>
          <w:rFonts w:ascii="Times New Roman" w:hAnsi="Times New Roman"/>
          <w:b/>
          <w:bCs/>
          <w:sz w:val="24"/>
          <w:szCs w:val="24"/>
          <w:lang w:val="kk-KZ"/>
        </w:rPr>
        <w:t xml:space="preserve">  </w:t>
      </w:r>
      <w:r w:rsidR="00E21708" w:rsidRPr="00E41B42">
        <w:rPr>
          <w:rFonts w:ascii="Times New Roman" w:hAnsi="Times New Roman"/>
          <w:b/>
          <w:bCs/>
          <w:sz w:val="24"/>
          <w:szCs w:val="24"/>
          <w:lang w:val="kk-KZ"/>
        </w:rPr>
        <w:t xml:space="preserve">Образовательные программы </w:t>
      </w:r>
      <w:r w:rsidR="00662515">
        <w:rPr>
          <w:rFonts w:ascii="Times New Roman" w:hAnsi="Times New Roman"/>
          <w:b/>
          <w:bCs/>
          <w:sz w:val="24"/>
          <w:szCs w:val="24"/>
          <w:lang w:val="kk-KZ"/>
        </w:rPr>
        <w:t>ИСУИТ:</w:t>
      </w:r>
    </w:p>
    <w:p w:rsidR="00737457" w:rsidRPr="00E41B42" w:rsidRDefault="00745BDD" w:rsidP="00A11E68">
      <w:pPr>
        <w:spacing w:line="240" w:lineRule="auto"/>
        <w:jc w:val="both"/>
        <w:rPr>
          <w:rFonts w:ascii="Times New Roman" w:hAnsi="Times New Roman"/>
          <w:sz w:val="24"/>
          <w:szCs w:val="24"/>
          <w:lang w:val="kk-KZ"/>
        </w:rPr>
      </w:pPr>
      <w:r>
        <w:rPr>
          <w:rFonts w:ascii="Times New Roman" w:hAnsi="Times New Roman"/>
          <w:b/>
          <w:sz w:val="24"/>
          <w:szCs w:val="24"/>
        </w:rPr>
        <w:t xml:space="preserve">      </w:t>
      </w:r>
      <w:r w:rsidR="00737457" w:rsidRPr="00E41B42">
        <w:rPr>
          <w:rFonts w:ascii="Times New Roman" w:hAnsi="Times New Roman"/>
          <w:b/>
          <w:sz w:val="24"/>
          <w:szCs w:val="24"/>
        </w:rPr>
        <w:t xml:space="preserve">Специальность 5В070300 «Информационные системы» - </w:t>
      </w:r>
      <w:r w:rsidR="00737457" w:rsidRPr="00E41B42">
        <w:rPr>
          <w:rFonts w:ascii="Times New Roman" w:hAnsi="Times New Roman"/>
          <w:sz w:val="24"/>
          <w:szCs w:val="24"/>
        </w:rPr>
        <w:t xml:space="preserve">подготовка </w:t>
      </w:r>
      <w:r w:rsidR="000A2791">
        <w:rPr>
          <w:rFonts w:ascii="Times New Roman" w:hAnsi="Times New Roman"/>
          <w:sz w:val="24"/>
          <w:szCs w:val="24"/>
          <w:lang w:val="kk-KZ"/>
        </w:rPr>
        <w:t>бакалавр</w:t>
      </w:r>
      <w:proofErr w:type="spellStart"/>
      <w:r w:rsidR="00737457" w:rsidRPr="00E41B42">
        <w:rPr>
          <w:rFonts w:ascii="Times New Roman" w:hAnsi="Times New Roman"/>
          <w:sz w:val="24"/>
          <w:szCs w:val="24"/>
        </w:rPr>
        <w:t>ов</w:t>
      </w:r>
      <w:proofErr w:type="spellEnd"/>
      <w:r w:rsidR="00737457" w:rsidRPr="00E41B42">
        <w:rPr>
          <w:rFonts w:ascii="Times New Roman" w:hAnsi="Times New Roman"/>
          <w:sz w:val="24"/>
          <w:szCs w:val="24"/>
        </w:rPr>
        <w:t xml:space="preserve"> по созданию, применению систем сбора, хранения, передачи и обработки информации.</w:t>
      </w:r>
    </w:p>
    <w:p w:rsidR="00737457" w:rsidRPr="00E41B42" w:rsidRDefault="00DD4DD7" w:rsidP="00A11E68">
      <w:pPr>
        <w:spacing w:line="240" w:lineRule="auto"/>
        <w:jc w:val="both"/>
        <w:rPr>
          <w:rFonts w:ascii="Times New Roman" w:hAnsi="Times New Roman"/>
          <w:sz w:val="24"/>
          <w:szCs w:val="24"/>
          <w:lang w:val="kk-KZ"/>
        </w:rPr>
      </w:pPr>
      <w:r w:rsidRPr="00DD4DD7">
        <w:rPr>
          <w:rFonts w:ascii="Times New Roman" w:hAnsi="Times New Roman"/>
          <w:b/>
          <w:sz w:val="24"/>
          <w:szCs w:val="24"/>
        </w:rPr>
        <w:t xml:space="preserve">      </w:t>
      </w:r>
      <w:r w:rsidR="00745BDD">
        <w:rPr>
          <w:rFonts w:ascii="Times New Roman" w:hAnsi="Times New Roman"/>
          <w:b/>
          <w:sz w:val="24"/>
          <w:szCs w:val="24"/>
        </w:rPr>
        <w:t>Специальность 5В060400 «</w:t>
      </w:r>
      <w:r w:rsidR="00737457" w:rsidRPr="00E41B42">
        <w:rPr>
          <w:rFonts w:ascii="Times New Roman" w:hAnsi="Times New Roman"/>
          <w:b/>
          <w:sz w:val="24"/>
          <w:szCs w:val="24"/>
        </w:rPr>
        <w:t xml:space="preserve">Вычислительная техника и программное обеспечение» - </w:t>
      </w:r>
      <w:r w:rsidR="008613B9">
        <w:rPr>
          <w:rFonts w:ascii="Times New Roman" w:hAnsi="Times New Roman"/>
          <w:sz w:val="24"/>
          <w:szCs w:val="24"/>
        </w:rPr>
        <w:t xml:space="preserve">подготовка </w:t>
      </w:r>
      <w:r w:rsidR="008613B9">
        <w:rPr>
          <w:rFonts w:ascii="Times New Roman" w:hAnsi="Times New Roman"/>
          <w:sz w:val="24"/>
          <w:szCs w:val="24"/>
          <w:lang w:val="kk-KZ"/>
        </w:rPr>
        <w:t>бакалавр</w:t>
      </w:r>
      <w:r w:rsidR="00A0367B">
        <w:rPr>
          <w:rFonts w:ascii="Times New Roman" w:hAnsi="Times New Roman"/>
          <w:sz w:val="24"/>
          <w:szCs w:val="24"/>
          <w:lang w:val="kk-KZ"/>
        </w:rPr>
        <w:t>ов</w:t>
      </w:r>
      <w:r w:rsidR="00737457" w:rsidRPr="00E41B42">
        <w:rPr>
          <w:rFonts w:ascii="Times New Roman" w:hAnsi="Times New Roman"/>
          <w:sz w:val="24"/>
          <w:szCs w:val="24"/>
        </w:rPr>
        <w:t xml:space="preserve"> в области организации и взаимодействия операционных систем, современных технологий проектирования и разработки программного обеспечения. </w:t>
      </w:r>
    </w:p>
    <w:p w:rsidR="00737457" w:rsidRPr="00E41B42" w:rsidRDefault="00DD4DD7" w:rsidP="00A11E68">
      <w:pPr>
        <w:spacing w:line="240" w:lineRule="auto"/>
        <w:jc w:val="both"/>
        <w:rPr>
          <w:rFonts w:ascii="Times New Roman" w:hAnsi="Times New Roman"/>
          <w:sz w:val="24"/>
          <w:szCs w:val="24"/>
          <w:lang w:val="kk-KZ"/>
        </w:rPr>
      </w:pPr>
      <w:r w:rsidRPr="00DD4DD7">
        <w:rPr>
          <w:rFonts w:ascii="Times New Roman" w:hAnsi="Times New Roman"/>
          <w:b/>
          <w:sz w:val="24"/>
          <w:szCs w:val="24"/>
        </w:rPr>
        <w:t xml:space="preserve">      </w:t>
      </w:r>
      <w:r w:rsidR="00737457" w:rsidRPr="00E41B42">
        <w:rPr>
          <w:rFonts w:ascii="Times New Roman" w:hAnsi="Times New Roman"/>
          <w:b/>
          <w:sz w:val="24"/>
          <w:szCs w:val="24"/>
        </w:rPr>
        <w:t xml:space="preserve">Специальность 5В070200 «Информатика» - </w:t>
      </w:r>
      <w:r w:rsidR="00A0367B">
        <w:rPr>
          <w:rFonts w:ascii="Times New Roman" w:hAnsi="Times New Roman"/>
          <w:sz w:val="24"/>
          <w:szCs w:val="24"/>
        </w:rPr>
        <w:t xml:space="preserve">подготовка </w:t>
      </w:r>
      <w:r w:rsidR="00A0367B">
        <w:rPr>
          <w:rFonts w:ascii="Times New Roman" w:hAnsi="Times New Roman"/>
          <w:sz w:val="24"/>
          <w:szCs w:val="24"/>
          <w:lang w:val="kk-KZ"/>
        </w:rPr>
        <w:t>бакалавров</w:t>
      </w:r>
      <w:r w:rsidR="00737457" w:rsidRPr="00E41B42">
        <w:rPr>
          <w:rFonts w:ascii="Times New Roman" w:hAnsi="Times New Roman"/>
          <w:sz w:val="24"/>
          <w:szCs w:val="24"/>
        </w:rPr>
        <w:t>, владеющих теоретическими, математическими и практическими знаниями в области разработки программного обеспечения.</w:t>
      </w:r>
    </w:p>
    <w:p w:rsidR="00737457" w:rsidRPr="00E41B42" w:rsidRDefault="00DD4DD7" w:rsidP="00A11E68">
      <w:pPr>
        <w:spacing w:line="240" w:lineRule="auto"/>
        <w:jc w:val="both"/>
        <w:rPr>
          <w:rFonts w:ascii="Times New Roman" w:hAnsi="Times New Roman"/>
          <w:sz w:val="24"/>
          <w:szCs w:val="24"/>
          <w:lang w:val="kk-KZ"/>
        </w:rPr>
      </w:pPr>
      <w:r w:rsidRPr="00DD4DD7">
        <w:rPr>
          <w:rFonts w:ascii="Times New Roman" w:hAnsi="Times New Roman"/>
          <w:b/>
          <w:sz w:val="24"/>
          <w:szCs w:val="24"/>
        </w:rPr>
        <w:t xml:space="preserve">      </w:t>
      </w:r>
      <w:r w:rsidR="00737457" w:rsidRPr="00E41B42">
        <w:rPr>
          <w:rFonts w:ascii="Times New Roman" w:hAnsi="Times New Roman"/>
          <w:b/>
          <w:sz w:val="24"/>
          <w:szCs w:val="24"/>
        </w:rPr>
        <w:t xml:space="preserve">Специальность 5В100200 «Системы информационной безопасности» - </w:t>
      </w:r>
      <w:r w:rsidR="0054160D">
        <w:rPr>
          <w:rFonts w:ascii="Times New Roman" w:hAnsi="Times New Roman"/>
          <w:sz w:val="24"/>
          <w:szCs w:val="24"/>
        </w:rPr>
        <w:t xml:space="preserve">подготовка </w:t>
      </w:r>
      <w:r w:rsidR="0054160D">
        <w:rPr>
          <w:rFonts w:ascii="Times New Roman" w:hAnsi="Times New Roman"/>
          <w:sz w:val="24"/>
          <w:szCs w:val="24"/>
          <w:lang w:val="kk-KZ"/>
        </w:rPr>
        <w:t>бакалавров</w:t>
      </w:r>
      <w:r w:rsidR="0054160D">
        <w:rPr>
          <w:rFonts w:ascii="Times New Roman" w:hAnsi="Times New Roman"/>
          <w:sz w:val="24"/>
          <w:szCs w:val="24"/>
        </w:rPr>
        <w:t xml:space="preserve"> </w:t>
      </w:r>
      <w:r w:rsidR="00737457" w:rsidRPr="00E41B42">
        <w:rPr>
          <w:rFonts w:ascii="Times New Roman" w:hAnsi="Times New Roman"/>
          <w:sz w:val="24"/>
          <w:szCs w:val="24"/>
        </w:rPr>
        <w:t xml:space="preserve"> области информационной безопасности.</w:t>
      </w:r>
    </w:p>
    <w:p w:rsidR="0007351E" w:rsidRPr="009F454C" w:rsidRDefault="00DD4DD7" w:rsidP="00745BDD">
      <w:pPr>
        <w:spacing w:after="0" w:line="240" w:lineRule="auto"/>
        <w:jc w:val="both"/>
        <w:rPr>
          <w:rFonts w:ascii="Times New Roman" w:hAnsi="Times New Roman"/>
          <w:b/>
          <w:sz w:val="24"/>
          <w:szCs w:val="24"/>
          <w:lang w:val="kk-KZ"/>
        </w:rPr>
      </w:pPr>
      <w:r w:rsidRPr="00DD4DD7">
        <w:rPr>
          <w:rFonts w:ascii="Times New Roman" w:hAnsi="Times New Roman"/>
          <w:b/>
          <w:sz w:val="24"/>
          <w:szCs w:val="24"/>
        </w:rPr>
        <w:t xml:space="preserve">      </w:t>
      </w:r>
      <w:r w:rsidR="00737457" w:rsidRPr="00E41B42">
        <w:rPr>
          <w:rFonts w:ascii="Times New Roman" w:hAnsi="Times New Roman"/>
          <w:b/>
          <w:sz w:val="24"/>
          <w:szCs w:val="24"/>
        </w:rPr>
        <w:t xml:space="preserve">Специальность 5В070200 «Автоматизация и управление» - </w:t>
      </w:r>
      <w:r w:rsidR="00737457" w:rsidRPr="00E41B42">
        <w:rPr>
          <w:rFonts w:ascii="Times New Roman" w:hAnsi="Times New Roman"/>
          <w:sz w:val="24"/>
          <w:szCs w:val="24"/>
        </w:rPr>
        <w:t xml:space="preserve">подготовка </w:t>
      </w:r>
      <w:r w:rsidR="00745BDD">
        <w:rPr>
          <w:rFonts w:ascii="Times New Roman" w:hAnsi="Times New Roman"/>
          <w:sz w:val="24"/>
          <w:szCs w:val="24"/>
        </w:rPr>
        <w:t>бакалав</w:t>
      </w:r>
      <w:r w:rsidR="00BC12EB">
        <w:rPr>
          <w:rFonts w:ascii="Times New Roman" w:hAnsi="Times New Roman"/>
          <w:sz w:val="24"/>
          <w:szCs w:val="24"/>
        </w:rPr>
        <w:t xml:space="preserve">ров </w:t>
      </w:r>
      <w:r w:rsidR="00737457" w:rsidRPr="00E41B42">
        <w:rPr>
          <w:rFonts w:ascii="Times New Roman" w:hAnsi="Times New Roman"/>
          <w:sz w:val="24"/>
          <w:szCs w:val="24"/>
        </w:rPr>
        <w:t>в области создания автоматизированных систем управления технологическими процессами.</w:t>
      </w:r>
      <w:r w:rsidR="00737457" w:rsidRPr="00E41B42">
        <w:rPr>
          <w:rFonts w:ascii="Times New Roman" w:hAnsi="Times New Roman"/>
          <w:b/>
          <w:sz w:val="24"/>
          <w:szCs w:val="24"/>
        </w:rPr>
        <w:t xml:space="preserve"> </w:t>
      </w:r>
    </w:p>
    <w:p w:rsidR="00F51589" w:rsidRDefault="00DD4DD7" w:rsidP="00745BDD">
      <w:pPr>
        <w:spacing w:after="0"/>
        <w:jc w:val="both"/>
        <w:rPr>
          <w:rStyle w:val="40"/>
          <w:rFonts w:ascii="Times New Roman" w:hAnsi="Times New Roman"/>
          <w:b w:val="0"/>
          <w:i w:val="0"/>
          <w:color w:val="auto"/>
          <w:sz w:val="24"/>
          <w:szCs w:val="24"/>
          <w:lang w:val="kk-KZ"/>
        </w:rPr>
      </w:pPr>
      <w:r w:rsidRPr="00B04EC6">
        <w:rPr>
          <w:rFonts w:ascii="Times New Roman" w:hAnsi="Times New Roman"/>
          <w:sz w:val="24"/>
          <w:szCs w:val="24"/>
        </w:rPr>
        <w:t xml:space="preserve">      </w:t>
      </w:r>
      <w:r w:rsidR="00737457" w:rsidRPr="00B04EC6">
        <w:rPr>
          <w:rFonts w:ascii="Times New Roman" w:hAnsi="Times New Roman"/>
          <w:sz w:val="24"/>
          <w:szCs w:val="24"/>
          <w:lang w:val="kk-KZ"/>
        </w:rPr>
        <w:t>Кроме того</w:t>
      </w:r>
      <w:r w:rsidR="000A2791" w:rsidRPr="00B04EC6">
        <w:rPr>
          <w:rFonts w:ascii="Times New Roman" w:hAnsi="Times New Roman"/>
          <w:sz w:val="24"/>
          <w:szCs w:val="24"/>
          <w:lang w:val="kk-KZ"/>
        </w:rPr>
        <w:t>,</w:t>
      </w:r>
      <w:r w:rsidR="00737457" w:rsidRPr="00B04EC6">
        <w:rPr>
          <w:rFonts w:ascii="Times New Roman" w:hAnsi="Times New Roman"/>
          <w:sz w:val="24"/>
          <w:szCs w:val="24"/>
          <w:lang w:val="kk-KZ"/>
        </w:rPr>
        <w:t xml:space="preserve"> ИСУИТ осуществляет подготовку м</w:t>
      </w:r>
      <w:r w:rsidR="007E3B12" w:rsidRPr="00B04EC6">
        <w:rPr>
          <w:rFonts w:ascii="Times New Roman" w:hAnsi="Times New Roman"/>
          <w:sz w:val="24"/>
          <w:szCs w:val="24"/>
          <w:lang w:val="kk-KZ"/>
        </w:rPr>
        <w:t>агистрантов по 3 специальностям:</w:t>
      </w:r>
      <w:r w:rsidR="00745BDD">
        <w:rPr>
          <w:rFonts w:ascii="Times New Roman" w:hAnsi="Times New Roman"/>
          <w:b/>
          <w:sz w:val="24"/>
          <w:szCs w:val="24"/>
          <w:lang w:val="kk-KZ"/>
        </w:rPr>
        <w:t xml:space="preserve"> </w:t>
      </w:r>
      <w:r w:rsidR="00F67B2F">
        <w:rPr>
          <w:rFonts w:ascii="Times New Roman" w:hAnsi="Times New Roman"/>
          <w:b/>
          <w:sz w:val="24"/>
          <w:szCs w:val="24"/>
          <w:lang w:val="kk-KZ"/>
        </w:rPr>
        <w:t>6М</w:t>
      </w:r>
      <w:r w:rsidR="00C26324" w:rsidRPr="00E41B42">
        <w:rPr>
          <w:rFonts w:ascii="Times New Roman" w:hAnsi="Times New Roman"/>
          <w:b/>
          <w:sz w:val="24"/>
          <w:szCs w:val="24"/>
        </w:rPr>
        <w:t xml:space="preserve">070300 «Информационные системы» - </w:t>
      </w:r>
      <w:r w:rsidR="00C26324" w:rsidRPr="00E41B42">
        <w:rPr>
          <w:rFonts w:ascii="Times New Roman" w:hAnsi="Times New Roman"/>
          <w:sz w:val="24"/>
          <w:szCs w:val="24"/>
        </w:rPr>
        <w:t xml:space="preserve">подготовка </w:t>
      </w:r>
      <w:r w:rsidR="007E3B12">
        <w:rPr>
          <w:rFonts w:ascii="Times New Roman" w:hAnsi="Times New Roman"/>
          <w:sz w:val="24"/>
          <w:szCs w:val="24"/>
        </w:rPr>
        <w:t xml:space="preserve">магистров </w:t>
      </w:r>
      <w:r w:rsidR="00C26324" w:rsidRPr="00E41B42">
        <w:rPr>
          <w:rFonts w:ascii="Times New Roman" w:hAnsi="Times New Roman"/>
          <w:sz w:val="24"/>
          <w:szCs w:val="24"/>
        </w:rPr>
        <w:t xml:space="preserve">по созданию, применению систем сбора, хранения, передачи и обработки </w:t>
      </w:r>
      <w:r w:rsidR="007E3B12" w:rsidRPr="00E41B42">
        <w:rPr>
          <w:rFonts w:ascii="Times New Roman" w:hAnsi="Times New Roman"/>
          <w:sz w:val="24"/>
          <w:szCs w:val="24"/>
        </w:rPr>
        <w:t>информации</w:t>
      </w:r>
      <w:r w:rsidR="00FF602B">
        <w:rPr>
          <w:rFonts w:ascii="Times New Roman" w:hAnsi="Times New Roman"/>
          <w:sz w:val="24"/>
          <w:szCs w:val="24"/>
        </w:rPr>
        <w:t xml:space="preserve">; </w:t>
      </w:r>
      <w:r w:rsidR="00F67B2F">
        <w:rPr>
          <w:rFonts w:ascii="Times New Roman" w:hAnsi="Times New Roman"/>
          <w:b/>
          <w:sz w:val="24"/>
          <w:szCs w:val="24"/>
          <w:lang w:val="kk-KZ"/>
        </w:rPr>
        <w:t>6М</w:t>
      </w:r>
      <w:r w:rsidR="00F67B2F">
        <w:rPr>
          <w:rFonts w:ascii="Times New Roman" w:hAnsi="Times New Roman"/>
          <w:b/>
          <w:sz w:val="24"/>
          <w:szCs w:val="24"/>
        </w:rPr>
        <w:t>0</w:t>
      </w:r>
      <w:r w:rsidR="00F67B2F">
        <w:rPr>
          <w:rFonts w:ascii="Times New Roman" w:hAnsi="Times New Roman"/>
          <w:b/>
          <w:sz w:val="24"/>
          <w:szCs w:val="24"/>
          <w:lang w:val="kk-KZ"/>
        </w:rPr>
        <w:t>7</w:t>
      </w:r>
      <w:r w:rsidR="00C26324" w:rsidRPr="00E41B42">
        <w:rPr>
          <w:rFonts w:ascii="Times New Roman" w:hAnsi="Times New Roman"/>
          <w:b/>
          <w:sz w:val="24"/>
          <w:szCs w:val="24"/>
        </w:rPr>
        <w:t xml:space="preserve">0400 « Вычислительная техника и программное обеспечение» - </w:t>
      </w:r>
      <w:r w:rsidR="00C26324" w:rsidRPr="00E41B42">
        <w:rPr>
          <w:rFonts w:ascii="Times New Roman" w:hAnsi="Times New Roman"/>
          <w:sz w:val="24"/>
          <w:szCs w:val="24"/>
        </w:rPr>
        <w:t xml:space="preserve">подготовка </w:t>
      </w:r>
      <w:r w:rsidR="007E3B12">
        <w:rPr>
          <w:rFonts w:ascii="Times New Roman" w:hAnsi="Times New Roman"/>
          <w:sz w:val="24"/>
          <w:szCs w:val="24"/>
        </w:rPr>
        <w:t>магистров</w:t>
      </w:r>
      <w:r w:rsidR="00C26324" w:rsidRPr="00E41B42">
        <w:rPr>
          <w:rFonts w:ascii="Times New Roman" w:hAnsi="Times New Roman"/>
          <w:sz w:val="24"/>
          <w:szCs w:val="24"/>
        </w:rPr>
        <w:t xml:space="preserve"> в области организации и взаимодействия операционных систем, современных технологий проектирования и разр</w:t>
      </w:r>
      <w:r w:rsidR="000A2791">
        <w:rPr>
          <w:rFonts w:ascii="Times New Roman" w:hAnsi="Times New Roman"/>
          <w:sz w:val="24"/>
          <w:szCs w:val="24"/>
        </w:rPr>
        <w:t>аботки программного обеспечения:</w:t>
      </w:r>
      <w:r w:rsidR="00C26324" w:rsidRPr="00E41B42">
        <w:rPr>
          <w:rFonts w:ascii="Times New Roman" w:hAnsi="Times New Roman"/>
          <w:sz w:val="24"/>
          <w:szCs w:val="24"/>
        </w:rPr>
        <w:t xml:space="preserve"> </w:t>
      </w:r>
      <w:r w:rsidR="00F67B2F">
        <w:rPr>
          <w:rFonts w:ascii="Times New Roman" w:hAnsi="Times New Roman"/>
          <w:b/>
          <w:sz w:val="24"/>
          <w:szCs w:val="24"/>
          <w:lang w:val="kk-KZ"/>
        </w:rPr>
        <w:t>6М</w:t>
      </w:r>
      <w:r w:rsidR="00C26324" w:rsidRPr="00DD4DD7">
        <w:rPr>
          <w:rFonts w:ascii="Times New Roman" w:hAnsi="Times New Roman"/>
          <w:b/>
          <w:sz w:val="24"/>
          <w:szCs w:val="24"/>
        </w:rPr>
        <w:t>070200 «Автоматизация и управление</w:t>
      </w:r>
      <w:r w:rsidR="00C26324" w:rsidRPr="00E41B42">
        <w:rPr>
          <w:rFonts w:ascii="Times New Roman" w:hAnsi="Times New Roman"/>
          <w:sz w:val="24"/>
          <w:szCs w:val="24"/>
        </w:rPr>
        <w:t xml:space="preserve">» - подготовка </w:t>
      </w:r>
      <w:r w:rsidR="007E3B12">
        <w:rPr>
          <w:rFonts w:ascii="Times New Roman" w:hAnsi="Times New Roman"/>
          <w:sz w:val="24"/>
          <w:szCs w:val="24"/>
        </w:rPr>
        <w:t>магистров</w:t>
      </w:r>
      <w:r w:rsidR="00C26324" w:rsidRPr="00E41B42">
        <w:rPr>
          <w:rFonts w:ascii="Times New Roman" w:hAnsi="Times New Roman"/>
          <w:sz w:val="24"/>
          <w:szCs w:val="24"/>
        </w:rPr>
        <w:t xml:space="preserve"> в области создания автоматизированных систем управления технологическими процессами.</w:t>
      </w:r>
      <w:r w:rsidR="009F454C">
        <w:rPr>
          <w:rFonts w:ascii="Times New Roman" w:hAnsi="Times New Roman"/>
          <w:sz w:val="24"/>
          <w:szCs w:val="24"/>
          <w:lang w:val="kk-KZ"/>
        </w:rPr>
        <w:t xml:space="preserve"> </w:t>
      </w:r>
      <w:r w:rsidR="00737457" w:rsidRPr="00E41B42">
        <w:rPr>
          <w:rFonts w:ascii="Times New Roman" w:hAnsi="Times New Roman"/>
          <w:sz w:val="24"/>
          <w:szCs w:val="24"/>
          <w:lang w:val="kk-KZ"/>
        </w:rPr>
        <w:t>Настоящяя стратегия развития ИСУИТ до 2020г определяе</w:t>
      </w:r>
      <w:r w:rsidR="00B31C02">
        <w:rPr>
          <w:rFonts w:ascii="Times New Roman" w:hAnsi="Times New Roman"/>
          <w:sz w:val="24"/>
          <w:szCs w:val="24"/>
          <w:lang w:val="kk-KZ"/>
        </w:rPr>
        <w:t>т базов</w:t>
      </w:r>
      <w:r w:rsidR="009F454C">
        <w:rPr>
          <w:rFonts w:ascii="Times New Roman" w:hAnsi="Times New Roman"/>
          <w:sz w:val="24"/>
          <w:szCs w:val="24"/>
          <w:lang w:val="kk-KZ"/>
        </w:rPr>
        <w:t>ые направления и принципы</w:t>
      </w:r>
      <w:r w:rsidR="00187ED4">
        <w:rPr>
          <w:rFonts w:ascii="Times New Roman" w:hAnsi="Times New Roman"/>
          <w:sz w:val="24"/>
          <w:szCs w:val="24"/>
          <w:lang w:val="kk-KZ"/>
        </w:rPr>
        <w:t xml:space="preserve"> развития на корпоративном уровне</w:t>
      </w:r>
      <w:r w:rsidR="009F454C">
        <w:rPr>
          <w:rFonts w:ascii="Times New Roman" w:hAnsi="Times New Roman"/>
          <w:sz w:val="24"/>
          <w:szCs w:val="24"/>
          <w:lang w:val="kk-KZ"/>
        </w:rPr>
        <w:t xml:space="preserve"> и по основным функциональным областям.</w:t>
      </w:r>
      <w:r w:rsidR="00737457" w:rsidRPr="00E41B42">
        <w:rPr>
          <w:rFonts w:ascii="Times New Roman" w:hAnsi="Times New Roman"/>
          <w:sz w:val="24"/>
          <w:szCs w:val="24"/>
          <w:lang w:val="kk-KZ"/>
        </w:rPr>
        <w:t xml:space="preserve"> </w:t>
      </w:r>
      <w:r w:rsidR="00187ED4">
        <w:rPr>
          <w:rFonts w:ascii="Times New Roman" w:hAnsi="Times New Roman"/>
          <w:sz w:val="24"/>
          <w:szCs w:val="24"/>
          <w:lang w:val="kk-KZ"/>
        </w:rPr>
        <w:t>В ней учтены требования нормативных актов в сфере образования и науки Республики Казахстан.Исполь</w:t>
      </w:r>
      <w:r w:rsidR="00745BDD">
        <w:rPr>
          <w:rFonts w:ascii="Times New Roman" w:hAnsi="Times New Roman"/>
          <w:sz w:val="24"/>
          <w:szCs w:val="24"/>
          <w:lang w:val="kk-KZ"/>
        </w:rPr>
        <w:t>зуемые стратегические документы</w:t>
      </w:r>
      <w:r w:rsidR="00FF602B">
        <w:rPr>
          <w:rFonts w:ascii="Times New Roman" w:hAnsi="Times New Roman"/>
          <w:sz w:val="24"/>
          <w:szCs w:val="24"/>
          <w:lang w:val="kk-KZ"/>
        </w:rPr>
        <w:t>,</w:t>
      </w:r>
      <w:r w:rsidR="00745BDD">
        <w:rPr>
          <w:rFonts w:ascii="Times New Roman" w:hAnsi="Times New Roman"/>
          <w:sz w:val="24"/>
          <w:szCs w:val="24"/>
          <w:lang w:val="kk-KZ"/>
        </w:rPr>
        <w:t xml:space="preserve"> </w:t>
      </w:r>
      <w:r w:rsidR="00187ED4">
        <w:rPr>
          <w:rFonts w:ascii="Times New Roman" w:hAnsi="Times New Roman"/>
          <w:sz w:val="24"/>
          <w:szCs w:val="24"/>
          <w:lang w:val="kk-KZ"/>
        </w:rPr>
        <w:t>п</w:t>
      </w:r>
      <w:r w:rsidR="000A2791">
        <w:rPr>
          <w:rFonts w:ascii="Times New Roman" w:hAnsi="Times New Roman"/>
          <w:sz w:val="24"/>
          <w:szCs w:val="24"/>
          <w:lang w:val="kk-KZ"/>
        </w:rPr>
        <w:t>р</w:t>
      </w:r>
      <w:r w:rsidR="00B31C02">
        <w:rPr>
          <w:rFonts w:ascii="Times New Roman" w:hAnsi="Times New Roman"/>
          <w:sz w:val="24"/>
          <w:szCs w:val="24"/>
          <w:lang w:val="kk-KZ"/>
        </w:rPr>
        <w:t>ив</w:t>
      </w:r>
      <w:r w:rsidR="000A2791">
        <w:rPr>
          <w:rFonts w:ascii="Times New Roman" w:hAnsi="Times New Roman"/>
          <w:sz w:val="24"/>
          <w:szCs w:val="24"/>
          <w:lang w:val="kk-KZ"/>
        </w:rPr>
        <w:t>е</w:t>
      </w:r>
      <w:r w:rsidR="00187ED4">
        <w:rPr>
          <w:rFonts w:ascii="Times New Roman" w:hAnsi="Times New Roman"/>
          <w:sz w:val="24"/>
          <w:szCs w:val="24"/>
          <w:lang w:val="kk-KZ"/>
        </w:rPr>
        <w:t>дены на рис</w:t>
      </w:r>
    </w:p>
    <w:p w:rsidR="00F51589" w:rsidRDefault="00F51589" w:rsidP="00745BDD">
      <w:pPr>
        <w:spacing w:after="0"/>
        <w:jc w:val="both"/>
        <w:rPr>
          <w:rStyle w:val="40"/>
          <w:rFonts w:ascii="Times New Roman" w:hAnsi="Times New Roman"/>
          <w:b w:val="0"/>
          <w:i w:val="0"/>
          <w:color w:val="auto"/>
          <w:sz w:val="24"/>
          <w:szCs w:val="24"/>
          <w:lang w:val="kk-KZ"/>
        </w:rPr>
      </w:pPr>
    </w:p>
    <w:p w:rsidR="00F51589" w:rsidRDefault="00F51589" w:rsidP="00745BDD">
      <w:pPr>
        <w:spacing w:after="0"/>
        <w:jc w:val="both"/>
        <w:rPr>
          <w:rStyle w:val="40"/>
          <w:rFonts w:ascii="Times New Roman" w:hAnsi="Times New Roman"/>
          <w:b w:val="0"/>
          <w:i w:val="0"/>
          <w:color w:val="auto"/>
          <w:sz w:val="24"/>
          <w:szCs w:val="24"/>
          <w:lang w:val="kk-KZ"/>
        </w:rPr>
        <w:sectPr w:rsidR="00F51589" w:rsidSect="006A46FC">
          <w:footerReference w:type="first" r:id="rId12"/>
          <w:pgSz w:w="11906" w:h="16838"/>
          <w:pgMar w:top="1134" w:right="851" w:bottom="851" w:left="1701" w:header="709" w:footer="709" w:gutter="0"/>
          <w:pgNumType w:start="2"/>
          <w:cols w:space="708"/>
          <w:docGrid w:linePitch="360"/>
        </w:sectPr>
      </w:pPr>
    </w:p>
    <w:p w:rsidR="00974A36" w:rsidRPr="00974A36" w:rsidRDefault="00974A36" w:rsidP="005846E6">
      <w:pPr>
        <w:spacing w:after="0" w:line="240" w:lineRule="auto"/>
        <w:jc w:val="center"/>
        <w:rPr>
          <w:rFonts w:ascii="Times New Roman" w:hAnsi="Times New Roman"/>
          <w:b/>
          <w:sz w:val="28"/>
          <w:szCs w:val="28"/>
        </w:rPr>
      </w:pPr>
      <w:r w:rsidRPr="00974A36">
        <w:rPr>
          <w:rFonts w:ascii="Times New Roman" w:hAnsi="Times New Roman"/>
          <w:b/>
          <w:sz w:val="28"/>
          <w:szCs w:val="28"/>
        </w:rPr>
        <w:lastRenderedPageBreak/>
        <w:t>Контингент студентов и магистрантов института систем управления и информационных технологий</w:t>
      </w:r>
    </w:p>
    <w:p w:rsidR="00974A36" w:rsidRDefault="00974A36" w:rsidP="005846E6">
      <w:pPr>
        <w:spacing w:after="0" w:line="240" w:lineRule="auto"/>
        <w:jc w:val="center"/>
        <w:rPr>
          <w:rFonts w:ascii="Times New Roman" w:hAnsi="Times New Roman"/>
          <w:b/>
          <w:sz w:val="44"/>
          <w:szCs w:val="44"/>
        </w:rPr>
      </w:pPr>
    </w:p>
    <w:tbl>
      <w:tblPr>
        <w:tblpPr w:leftFromText="180" w:rightFromText="180" w:vertAnchor="page" w:horzAnchor="margin" w:tblpXSpec="center" w:tblpY="3091"/>
        <w:tblOverlap w:val="never"/>
        <w:tblW w:w="13609" w:type="dxa"/>
        <w:tblLook w:val="04A0" w:firstRow="1" w:lastRow="0" w:firstColumn="1" w:lastColumn="0" w:noHBand="0" w:noVBand="1"/>
      </w:tblPr>
      <w:tblGrid>
        <w:gridCol w:w="3970"/>
        <w:gridCol w:w="1843"/>
        <w:gridCol w:w="2409"/>
        <w:gridCol w:w="2127"/>
        <w:gridCol w:w="3260"/>
      </w:tblGrid>
      <w:tr w:rsidR="00974A36" w:rsidRPr="004A3956" w:rsidTr="00974A36">
        <w:trPr>
          <w:trHeight w:val="255"/>
        </w:trPr>
        <w:tc>
          <w:tcPr>
            <w:tcW w:w="39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грант</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proofErr w:type="gramStart"/>
            <w:r w:rsidRPr="00F2644F">
              <w:rPr>
                <w:rFonts w:ascii="Arial CYR" w:hAnsi="Arial CYR"/>
                <w:b/>
                <w:bCs/>
                <w:sz w:val="48"/>
                <w:szCs w:val="48"/>
              </w:rPr>
              <w:t>п</w:t>
            </w:r>
            <w:proofErr w:type="gramEnd"/>
            <w:r w:rsidRPr="00F2644F">
              <w:rPr>
                <w:rFonts w:ascii="Arial CYR" w:hAnsi="Arial CYR"/>
                <w:b/>
                <w:bCs/>
                <w:sz w:val="48"/>
                <w:szCs w:val="48"/>
              </w:rPr>
              <w:t>/</w:t>
            </w:r>
            <w:proofErr w:type="spellStart"/>
            <w:r w:rsidRPr="00F2644F">
              <w:rPr>
                <w:rFonts w:ascii="Arial CYR" w:hAnsi="Arial CYR"/>
                <w:b/>
                <w:bCs/>
                <w:sz w:val="48"/>
                <w:szCs w:val="48"/>
              </w:rPr>
              <w:t>пл</w:t>
            </w:r>
            <w:proofErr w:type="spellEnd"/>
          </w:p>
        </w:tc>
        <w:tc>
          <w:tcPr>
            <w:tcW w:w="2127" w:type="dxa"/>
            <w:tcBorders>
              <w:top w:val="single" w:sz="8" w:space="0" w:color="auto"/>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з/о</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всего</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5В100200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54</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114</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w:t>
            </w: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168</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5В060200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93</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13</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w:t>
            </w: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106</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5В070200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237</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241</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8</w:t>
            </w: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486</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5В070300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73</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34</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2</w:t>
            </w: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109</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5В070400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163</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42</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w:t>
            </w: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206</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right"/>
              <w:rPr>
                <w:rFonts w:ascii="Arial CYR" w:hAnsi="Arial CYR"/>
                <w:b/>
                <w:bCs/>
                <w:sz w:val="48"/>
                <w:szCs w:val="48"/>
              </w:rPr>
            </w:pPr>
            <w:r w:rsidRPr="00F2644F">
              <w:rPr>
                <w:rFonts w:ascii="Arial CYR" w:hAnsi="Arial CYR"/>
                <w:b/>
                <w:bCs/>
                <w:sz w:val="48"/>
                <w:szCs w:val="48"/>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620</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444</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11</w:t>
            </w: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1075</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 </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6М070200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14</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9</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23</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6М070300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18</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3</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21</w:t>
            </w:r>
          </w:p>
        </w:tc>
      </w:tr>
      <w:tr w:rsidR="00974A36" w:rsidRPr="004A3956" w:rsidTr="00974A36">
        <w:trPr>
          <w:trHeight w:val="255"/>
        </w:trPr>
        <w:tc>
          <w:tcPr>
            <w:tcW w:w="3970" w:type="dxa"/>
            <w:tcBorders>
              <w:top w:val="nil"/>
              <w:left w:val="single" w:sz="8" w:space="0" w:color="auto"/>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rPr>
                <w:rFonts w:ascii="Arial CYR" w:hAnsi="Arial CYR"/>
                <w:sz w:val="48"/>
                <w:szCs w:val="48"/>
              </w:rPr>
            </w:pPr>
            <w:r w:rsidRPr="00F2644F">
              <w:rPr>
                <w:rFonts w:ascii="Arial CYR" w:hAnsi="Arial CYR"/>
                <w:sz w:val="48"/>
                <w:szCs w:val="48"/>
              </w:rPr>
              <w:t>6М070400</w:t>
            </w:r>
          </w:p>
        </w:tc>
        <w:tc>
          <w:tcPr>
            <w:tcW w:w="1843"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6</w:t>
            </w:r>
          </w:p>
        </w:tc>
        <w:tc>
          <w:tcPr>
            <w:tcW w:w="2409"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7</w:t>
            </w:r>
          </w:p>
        </w:tc>
        <w:tc>
          <w:tcPr>
            <w:tcW w:w="2127" w:type="dxa"/>
            <w:tcBorders>
              <w:top w:val="nil"/>
              <w:left w:val="nil"/>
              <w:bottom w:val="single" w:sz="4"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p>
        </w:tc>
        <w:tc>
          <w:tcPr>
            <w:tcW w:w="3260" w:type="dxa"/>
            <w:tcBorders>
              <w:top w:val="nil"/>
              <w:left w:val="nil"/>
              <w:bottom w:val="single" w:sz="4"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sz w:val="48"/>
                <w:szCs w:val="48"/>
              </w:rPr>
            </w:pPr>
            <w:r w:rsidRPr="00F2644F">
              <w:rPr>
                <w:rFonts w:ascii="Arial CYR" w:hAnsi="Arial CYR"/>
                <w:sz w:val="48"/>
                <w:szCs w:val="48"/>
              </w:rPr>
              <w:t>13</w:t>
            </w:r>
          </w:p>
        </w:tc>
      </w:tr>
      <w:tr w:rsidR="00974A36" w:rsidRPr="004A3956" w:rsidTr="00974A36">
        <w:trPr>
          <w:trHeight w:val="270"/>
        </w:trPr>
        <w:tc>
          <w:tcPr>
            <w:tcW w:w="3970" w:type="dxa"/>
            <w:tcBorders>
              <w:top w:val="nil"/>
              <w:left w:val="single" w:sz="8" w:space="0" w:color="auto"/>
              <w:bottom w:val="single" w:sz="8" w:space="0" w:color="auto"/>
              <w:right w:val="single" w:sz="4" w:space="0" w:color="auto"/>
            </w:tcBorders>
            <w:shd w:val="clear" w:color="auto" w:fill="auto"/>
            <w:noWrap/>
            <w:vAlign w:val="bottom"/>
            <w:hideMark/>
          </w:tcPr>
          <w:p w:rsidR="00974A36" w:rsidRPr="00F2644F" w:rsidRDefault="00974A36" w:rsidP="00974A36">
            <w:pPr>
              <w:spacing w:after="0" w:line="240" w:lineRule="auto"/>
              <w:jc w:val="right"/>
              <w:rPr>
                <w:rFonts w:ascii="Arial CYR" w:hAnsi="Arial CYR"/>
                <w:b/>
                <w:bCs/>
                <w:sz w:val="48"/>
                <w:szCs w:val="48"/>
              </w:rPr>
            </w:pPr>
            <w:r w:rsidRPr="00F2644F">
              <w:rPr>
                <w:rFonts w:ascii="Arial CYR" w:hAnsi="Arial CYR"/>
                <w:b/>
                <w:bCs/>
                <w:sz w:val="48"/>
                <w:szCs w:val="48"/>
              </w:rPr>
              <w:t>итого:</w:t>
            </w:r>
          </w:p>
        </w:tc>
        <w:tc>
          <w:tcPr>
            <w:tcW w:w="1843" w:type="dxa"/>
            <w:tcBorders>
              <w:top w:val="nil"/>
              <w:left w:val="nil"/>
              <w:bottom w:val="single" w:sz="8"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38</w:t>
            </w:r>
          </w:p>
        </w:tc>
        <w:tc>
          <w:tcPr>
            <w:tcW w:w="2409" w:type="dxa"/>
            <w:tcBorders>
              <w:top w:val="nil"/>
              <w:left w:val="nil"/>
              <w:bottom w:val="single" w:sz="8"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19</w:t>
            </w:r>
          </w:p>
        </w:tc>
        <w:tc>
          <w:tcPr>
            <w:tcW w:w="2127" w:type="dxa"/>
            <w:tcBorders>
              <w:top w:val="nil"/>
              <w:left w:val="nil"/>
              <w:bottom w:val="single" w:sz="8" w:space="0" w:color="auto"/>
              <w:right w:val="single" w:sz="4"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p>
        </w:tc>
        <w:tc>
          <w:tcPr>
            <w:tcW w:w="3260" w:type="dxa"/>
            <w:tcBorders>
              <w:top w:val="nil"/>
              <w:left w:val="nil"/>
              <w:bottom w:val="single" w:sz="8" w:space="0" w:color="auto"/>
              <w:right w:val="single" w:sz="8" w:space="0" w:color="auto"/>
            </w:tcBorders>
            <w:shd w:val="clear" w:color="auto" w:fill="auto"/>
            <w:noWrap/>
            <w:vAlign w:val="bottom"/>
            <w:hideMark/>
          </w:tcPr>
          <w:p w:rsidR="00974A36" w:rsidRPr="00F2644F" w:rsidRDefault="00974A36" w:rsidP="00974A36">
            <w:pPr>
              <w:spacing w:after="0" w:line="240" w:lineRule="auto"/>
              <w:jc w:val="center"/>
              <w:rPr>
                <w:rFonts w:ascii="Arial CYR" w:hAnsi="Arial CYR"/>
                <w:b/>
                <w:bCs/>
                <w:sz w:val="48"/>
                <w:szCs w:val="48"/>
              </w:rPr>
            </w:pPr>
            <w:r w:rsidRPr="00F2644F">
              <w:rPr>
                <w:rFonts w:ascii="Arial CYR" w:hAnsi="Arial CYR"/>
                <w:b/>
                <w:bCs/>
                <w:sz w:val="48"/>
                <w:szCs w:val="48"/>
              </w:rPr>
              <w:t>57</w:t>
            </w:r>
          </w:p>
        </w:tc>
      </w:tr>
    </w:tbl>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Default="00974A36" w:rsidP="005846E6">
      <w:pPr>
        <w:spacing w:after="0" w:line="240" w:lineRule="auto"/>
        <w:jc w:val="center"/>
        <w:rPr>
          <w:rFonts w:ascii="Times New Roman" w:hAnsi="Times New Roman"/>
          <w:b/>
          <w:sz w:val="44"/>
          <w:szCs w:val="44"/>
        </w:rPr>
      </w:pPr>
    </w:p>
    <w:p w:rsidR="00974A36" w:rsidRPr="00974A36" w:rsidRDefault="00974A36" w:rsidP="005846E6">
      <w:pPr>
        <w:spacing w:after="0" w:line="240" w:lineRule="auto"/>
        <w:jc w:val="center"/>
        <w:rPr>
          <w:rFonts w:ascii="Times New Roman" w:hAnsi="Times New Roman"/>
          <w:sz w:val="24"/>
          <w:szCs w:val="24"/>
        </w:rPr>
      </w:pPr>
      <w:r w:rsidRPr="00974A36">
        <w:rPr>
          <w:rFonts w:ascii="Times New Roman" w:hAnsi="Times New Roman"/>
          <w:sz w:val="24"/>
          <w:szCs w:val="24"/>
        </w:rPr>
        <w:t>Рис.1</w:t>
      </w:r>
    </w:p>
    <w:p w:rsidR="005846E6" w:rsidRDefault="007955DD" w:rsidP="005846E6">
      <w:pPr>
        <w:spacing w:after="0" w:line="240" w:lineRule="auto"/>
        <w:jc w:val="center"/>
        <w:rPr>
          <w:rStyle w:val="40"/>
          <w:rFonts w:ascii="Times New Roman" w:hAnsi="Times New Roman"/>
          <w:b w:val="0"/>
          <w:i w:val="0"/>
          <w:color w:val="auto"/>
          <w:sz w:val="24"/>
          <w:szCs w:val="24"/>
          <w:lang w:val="kk-KZ"/>
        </w:rPr>
        <w:sectPr w:rsidR="005846E6" w:rsidSect="000C4E26">
          <w:pgSz w:w="16838" w:h="11906" w:orient="landscape"/>
          <w:pgMar w:top="1701" w:right="1134" w:bottom="851" w:left="851" w:header="709" w:footer="709" w:gutter="0"/>
          <w:cols w:space="708"/>
          <w:docGrid w:linePitch="360"/>
        </w:sect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4203065</wp:posOffset>
                </wp:positionH>
                <wp:positionV relativeFrom="paragraph">
                  <wp:posOffset>5368290</wp:posOffset>
                </wp:positionV>
                <wp:extent cx="603250" cy="272415"/>
                <wp:effectExtent l="12065" t="5715" r="13335" b="762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72415"/>
                        </a:xfrm>
                        <a:prstGeom prst="rect">
                          <a:avLst/>
                        </a:prstGeom>
                        <a:solidFill>
                          <a:srgbClr val="FFFFFF"/>
                        </a:solidFill>
                        <a:ln w="9525">
                          <a:solidFill>
                            <a:srgbClr val="000000"/>
                          </a:solidFill>
                          <a:miter lim="800000"/>
                          <a:headEnd/>
                          <a:tailEnd/>
                        </a:ln>
                      </wps:spPr>
                      <wps:txbx>
                        <w:txbxContent>
                          <w:p w:rsidR="006E026B" w:rsidRPr="00F83711" w:rsidRDefault="006E026B" w:rsidP="00F83711">
                            <w:pPr>
                              <w:jc w:val="center"/>
                              <w:rPr>
                                <w:lang w:val="kk-KZ"/>
                              </w:rPr>
                            </w:pPr>
                            <w:r>
                              <w:rPr>
                                <w:lang w:val="kk-KZ"/>
                              </w:rPr>
                              <w:t>Рис. 2</w:t>
                            </w:r>
                          </w:p>
                          <w:p w:rsidR="006E026B" w:rsidRDefault="006E02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0.95pt;margin-top:422.7pt;width:47.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">
                <v:textbox>
                  <w:txbxContent>
                    <w:p w:rsidR="006E026B" w:rsidRPr="00F83711" w:rsidRDefault="006E026B" w:rsidP="00F83711">
                      <w:pPr>
                        <w:jc w:val="center"/>
                        <w:rPr>
                          <w:lang w:val="kk-KZ"/>
                        </w:rPr>
                      </w:pPr>
                      <w:r>
                        <w:rPr>
                          <w:lang w:val="kk-KZ"/>
                        </w:rPr>
                        <w:t>Рис. 2</w:t>
                      </w:r>
                    </w:p>
                    <w:p w:rsidR="006E026B" w:rsidRDefault="006E026B"/>
                  </w:txbxContent>
                </v:textbox>
              </v:shape>
            </w:pict>
          </mc:Fallback>
        </mc:AlternateContent>
      </w:r>
      <w:r w:rsidR="00606304" w:rsidRPr="00606304">
        <w:rPr>
          <w:rStyle w:val="40"/>
          <w:rFonts w:ascii="Times New Roman" w:hAnsi="Times New Roman"/>
          <w:i w:val="0"/>
          <w:color w:val="auto"/>
          <w:sz w:val="28"/>
          <w:szCs w:val="28"/>
          <w:lang w:val="kk-KZ"/>
        </w:rPr>
        <w:t>Используемые стратегические документы</w:t>
      </w:r>
      <w:r w:rsidR="005846E6" w:rsidRPr="005846E6">
        <w:rPr>
          <w:rStyle w:val="40"/>
          <w:rFonts w:ascii="Times New Roman" w:hAnsi="Times New Roman"/>
          <w:b w:val="0"/>
          <w:i w:val="0"/>
          <w:noProof/>
          <w:color w:val="auto"/>
          <w:sz w:val="24"/>
          <w:szCs w:val="24"/>
        </w:rPr>
        <w:drawing>
          <wp:inline distT="0" distB="0" distL="0" distR="0">
            <wp:extent cx="9248775" cy="5276850"/>
            <wp:effectExtent l="171450" t="0" r="0" b="0"/>
            <wp:docPr id="2"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A6976" w:rsidRPr="00E41B42" w:rsidRDefault="00AA6976" w:rsidP="00F71660">
      <w:pPr>
        <w:pStyle w:val="a6"/>
        <w:numPr>
          <w:ilvl w:val="0"/>
          <w:numId w:val="10"/>
        </w:numPr>
        <w:spacing w:after="0" w:line="240" w:lineRule="auto"/>
        <w:jc w:val="both"/>
        <w:rPr>
          <w:rFonts w:ascii="Times New Roman" w:hAnsi="Times New Roman"/>
          <w:b/>
          <w:bCs/>
          <w:caps/>
          <w:color w:val="0033CC"/>
          <w:sz w:val="24"/>
          <w:szCs w:val="24"/>
          <w:lang w:val="kk-KZ"/>
        </w:rPr>
      </w:pPr>
      <w:r w:rsidRPr="00E41B42">
        <w:rPr>
          <w:rFonts w:ascii="Times New Roman" w:hAnsi="Times New Roman"/>
          <w:b/>
          <w:bCs/>
          <w:caps/>
          <w:color w:val="0033CC"/>
          <w:sz w:val="24"/>
          <w:szCs w:val="24"/>
        </w:rPr>
        <w:lastRenderedPageBreak/>
        <w:t>Миссия и видение</w:t>
      </w:r>
    </w:p>
    <w:p w:rsidR="00E41B42" w:rsidRPr="00E41B42" w:rsidRDefault="00E41B42" w:rsidP="00E41B42">
      <w:pPr>
        <w:pStyle w:val="a6"/>
        <w:spacing w:after="0" w:line="240" w:lineRule="auto"/>
        <w:jc w:val="both"/>
        <w:rPr>
          <w:rFonts w:ascii="Times New Roman" w:hAnsi="Times New Roman"/>
          <w:b/>
          <w:bCs/>
          <w:caps/>
          <w:color w:val="0033CC"/>
          <w:sz w:val="24"/>
          <w:szCs w:val="24"/>
          <w:lang w:val="kk-KZ"/>
        </w:rPr>
      </w:pPr>
    </w:p>
    <w:p w:rsidR="00AA6976" w:rsidRPr="00E41B42" w:rsidRDefault="00DA2E8D" w:rsidP="00C84502">
      <w:pPr>
        <w:spacing w:after="120" w:line="240" w:lineRule="auto"/>
        <w:jc w:val="both"/>
        <w:rPr>
          <w:rFonts w:ascii="Times New Roman" w:hAnsi="Times New Roman"/>
          <w:b/>
          <w:caps/>
          <w:color w:val="0033CC"/>
          <w:sz w:val="24"/>
          <w:szCs w:val="24"/>
        </w:rPr>
      </w:pPr>
      <w:r w:rsidRPr="00E41B42">
        <w:rPr>
          <w:rFonts w:ascii="Times New Roman" w:hAnsi="Times New Roman"/>
          <w:b/>
          <w:caps/>
          <w:color w:val="0033CC"/>
          <w:sz w:val="24"/>
          <w:szCs w:val="24"/>
          <w:lang w:val="kk-KZ"/>
        </w:rPr>
        <w:t xml:space="preserve">      </w:t>
      </w:r>
      <w:r w:rsidR="00AA6976" w:rsidRPr="00E41B42">
        <w:rPr>
          <w:rFonts w:ascii="Times New Roman" w:hAnsi="Times New Roman"/>
          <w:b/>
          <w:caps/>
          <w:color w:val="0033CC"/>
          <w:sz w:val="24"/>
          <w:szCs w:val="24"/>
        </w:rPr>
        <w:t>Миссия</w:t>
      </w:r>
      <w:bookmarkEnd w:id="2"/>
      <w:r w:rsidR="00AA6976" w:rsidRPr="00E41B42">
        <w:rPr>
          <w:rFonts w:ascii="Times New Roman" w:hAnsi="Times New Roman"/>
          <w:b/>
          <w:caps/>
          <w:color w:val="0033CC"/>
          <w:sz w:val="24"/>
          <w:szCs w:val="24"/>
        </w:rPr>
        <w:t>:</w:t>
      </w:r>
      <w:bookmarkStart w:id="3" w:name="_Toc448065391"/>
    </w:p>
    <w:p w:rsidR="00B403F3" w:rsidRPr="00E41B42" w:rsidRDefault="003416AF" w:rsidP="00731800">
      <w:pPr>
        <w:spacing w:after="0" w:line="240" w:lineRule="auto"/>
        <w:ind w:firstLine="397"/>
        <w:jc w:val="both"/>
        <w:rPr>
          <w:rFonts w:ascii="Times New Roman" w:hAnsi="Times New Roman"/>
          <w:sz w:val="24"/>
          <w:szCs w:val="24"/>
        </w:rPr>
      </w:pPr>
      <w:r w:rsidRPr="00E41B42">
        <w:rPr>
          <w:rFonts w:ascii="Times New Roman" w:hAnsi="Times New Roman"/>
          <w:sz w:val="24"/>
          <w:szCs w:val="24"/>
        </w:rPr>
        <w:t xml:space="preserve">Миссия </w:t>
      </w:r>
      <w:r w:rsidR="00417866">
        <w:rPr>
          <w:rFonts w:ascii="Times New Roman" w:hAnsi="Times New Roman"/>
          <w:sz w:val="24"/>
          <w:szCs w:val="24"/>
        </w:rPr>
        <w:t xml:space="preserve">ИСУИТ </w:t>
      </w:r>
      <w:r w:rsidR="00B403F3" w:rsidRPr="00E41B42">
        <w:rPr>
          <w:rFonts w:ascii="Times New Roman" w:hAnsi="Times New Roman"/>
          <w:sz w:val="24"/>
          <w:szCs w:val="24"/>
        </w:rPr>
        <w:t>–</w:t>
      </w:r>
      <w:r w:rsidRPr="00E41B42">
        <w:rPr>
          <w:rFonts w:ascii="Times New Roman" w:hAnsi="Times New Roman"/>
          <w:sz w:val="24"/>
          <w:szCs w:val="24"/>
        </w:rPr>
        <w:t xml:space="preserve"> </w:t>
      </w:r>
      <w:r w:rsidR="00B403F3" w:rsidRPr="00E41B42">
        <w:rPr>
          <w:rFonts w:ascii="Times New Roman" w:hAnsi="Times New Roman"/>
          <w:sz w:val="24"/>
          <w:szCs w:val="24"/>
        </w:rPr>
        <w:t>подготовка высококвалифицированных специалист</w:t>
      </w:r>
      <w:r w:rsidR="00AC545A" w:rsidRPr="00E41B42">
        <w:rPr>
          <w:rFonts w:ascii="Times New Roman" w:hAnsi="Times New Roman"/>
          <w:sz w:val="24"/>
          <w:szCs w:val="24"/>
        </w:rPr>
        <w:t xml:space="preserve">ов в области </w:t>
      </w:r>
      <w:r w:rsidR="00417866">
        <w:rPr>
          <w:rFonts w:ascii="Times New Roman" w:hAnsi="Times New Roman"/>
          <w:sz w:val="24"/>
          <w:szCs w:val="24"/>
          <w:lang w:val="kk-KZ"/>
        </w:rPr>
        <w:t>систем управления,</w:t>
      </w:r>
      <w:r w:rsidR="00AC545A" w:rsidRPr="00E41B42">
        <w:rPr>
          <w:rFonts w:ascii="Times New Roman" w:hAnsi="Times New Roman"/>
          <w:sz w:val="24"/>
          <w:szCs w:val="24"/>
          <w:lang w:val="kk-KZ"/>
        </w:rPr>
        <w:t xml:space="preserve"> информационных технологий</w:t>
      </w:r>
      <w:r w:rsidR="00417866">
        <w:rPr>
          <w:rFonts w:ascii="Times New Roman" w:hAnsi="Times New Roman"/>
          <w:sz w:val="24"/>
          <w:szCs w:val="24"/>
          <w:lang w:val="kk-KZ"/>
        </w:rPr>
        <w:t>,</w:t>
      </w:r>
      <w:r w:rsidR="00AC545A" w:rsidRPr="00E41B42">
        <w:rPr>
          <w:rFonts w:ascii="Times New Roman" w:hAnsi="Times New Roman"/>
          <w:sz w:val="24"/>
          <w:szCs w:val="24"/>
          <w:lang w:val="kk-KZ"/>
        </w:rPr>
        <w:t xml:space="preserve"> кибербезопасности</w:t>
      </w:r>
      <w:r w:rsidR="00417866">
        <w:rPr>
          <w:rFonts w:ascii="Times New Roman" w:hAnsi="Times New Roman"/>
          <w:sz w:val="24"/>
          <w:szCs w:val="24"/>
        </w:rPr>
        <w:t xml:space="preserve">, отвечающих </w:t>
      </w:r>
      <w:r w:rsidR="00B403F3" w:rsidRPr="00E41B42">
        <w:rPr>
          <w:rFonts w:ascii="Times New Roman" w:hAnsi="Times New Roman"/>
          <w:sz w:val="24"/>
          <w:szCs w:val="24"/>
        </w:rPr>
        <w:t>потребностям отечественного и мирового рынков интеллектуального труда.</w:t>
      </w:r>
    </w:p>
    <w:p w:rsidR="00A64179" w:rsidRPr="00E41B42" w:rsidRDefault="00A64179" w:rsidP="00731800">
      <w:pPr>
        <w:spacing w:after="0" w:line="240" w:lineRule="auto"/>
        <w:ind w:firstLine="397"/>
        <w:contextualSpacing/>
        <w:jc w:val="both"/>
        <w:rPr>
          <w:rFonts w:ascii="Times New Roman" w:hAnsi="Times New Roman"/>
          <w:sz w:val="24"/>
          <w:szCs w:val="24"/>
          <w:lang w:eastAsia="en-US"/>
        </w:rPr>
      </w:pPr>
      <w:r w:rsidRPr="00E41B42">
        <w:rPr>
          <w:rFonts w:ascii="Times New Roman" w:hAnsi="Times New Roman"/>
          <w:sz w:val="24"/>
          <w:szCs w:val="24"/>
          <w:lang w:eastAsia="en-US"/>
        </w:rPr>
        <w:t>Миссия является интегрирующим звеном в работе института. На ее</w:t>
      </w:r>
      <w:r w:rsidRPr="00E41B42">
        <w:rPr>
          <w:rFonts w:ascii="Times New Roman" w:hAnsi="Times New Roman"/>
          <w:sz w:val="24"/>
          <w:szCs w:val="24"/>
          <w:lang w:eastAsia="en-US"/>
        </w:rPr>
        <w:br/>
        <w:t>основе определяются приоритеты, стратегические цели и задачи института, планируется развитие и организуется деятельность его структурных подразделений.</w:t>
      </w:r>
    </w:p>
    <w:p w:rsidR="00E41B42" w:rsidRDefault="00DA2E8D" w:rsidP="00944A89">
      <w:pPr>
        <w:pStyle w:val="2"/>
        <w:spacing w:before="0" w:line="240" w:lineRule="auto"/>
        <w:rPr>
          <w:rFonts w:ascii="Times New Roman" w:hAnsi="Times New Roman"/>
          <w:caps/>
          <w:color w:val="0033CC"/>
          <w:sz w:val="24"/>
          <w:szCs w:val="24"/>
          <w:lang w:val="kk-KZ"/>
        </w:rPr>
      </w:pPr>
      <w:r w:rsidRPr="00E41B42">
        <w:rPr>
          <w:rFonts w:ascii="Times New Roman" w:hAnsi="Times New Roman"/>
          <w:caps/>
          <w:color w:val="0033CC"/>
          <w:sz w:val="24"/>
          <w:szCs w:val="24"/>
          <w:lang w:val="kk-KZ"/>
        </w:rPr>
        <w:t xml:space="preserve">      </w:t>
      </w:r>
    </w:p>
    <w:p w:rsidR="00417866" w:rsidRDefault="00E41B42" w:rsidP="00B7192A">
      <w:pPr>
        <w:pStyle w:val="2"/>
        <w:spacing w:before="0" w:after="120" w:line="240" w:lineRule="auto"/>
        <w:rPr>
          <w:rFonts w:ascii="Times New Roman" w:hAnsi="Times New Roman"/>
          <w:caps/>
          <w:color w:val="0033CC"/>
          <w:sz w:val="24"/>
          <w:szCs w:val="24"/>
        </w:rPr>
      </w:pPr>
      <w:r>
        <w:rPr>
          <w:rFonts w:ascii="Times New Roman" w:hAnsi="Times New Roman"/>
          <w:caps/>
          <w:color w:val="0033CC"/>
          <w:sz w:val="24"/>
          <w:szCs w:val="24"/>
          <w:lang w:val="kk-KZ"/>
        </w:rPr>
        <w:t xml:space="preserve">      </w:t>
      </w:r>
      <w:r w:rsidR="00AA6976" w:rsidRPr="00E41B42">
        <w:rPr>
          <w:rFonts w:ascii="Times New Roman" w:hAnsi="Times New Roman"/>
          <w:caps/>
          <w:color w:val="0033CC"/>
          <w:sz w:val="24"/>
          <w:szCs w:val="24"/>
        </w:rPr>
        <w:t>Видение:</w:t>
      </w:r>
    </w:p>
    <w:p w:rsidR="00186133" w:rsidRPr="00E41B42" w:rsidRDefault="00417866" w:rsidP="00944A89">
      <w:pPr>
        <w:spacing w:after="0" w:line="240" w:lineRule="auto"/>
        <w:jc w:val="both"/>
        <w:rPr>
          <w:rFonts w:ascii="Times New Roman" w:hAnsi="Times New Roman"/>
          <w:bCs/>
          <w:sz w:val="24"/>
          <w:szCs w:val="24"/>
        </w:rPr>
      </w:pPr>
      <w:r>
        <w:t xml:space="preserve">      </w:t>
      </w:r>
      <w:r w:rsidR="00E41B42">
        <w:rPr>
          <w:rFonts w:ascii="Times New Roman" w:hAnsi="Times New Roman"/>
          <w:sz w:val="24"/>
          <w:szCs w:val="24"/>
          <w:lang w:val="kk-KZ"/>
        </w:rPr>
        <w:t xml:space="preserve">  </w:t>
      </w:r>
      <w:r>
        <w:rPr>
          <w:rFonts w:ascii="Times New Roman" w:hAnsi="Times New Roman"/>
          <w:sz w:val="24"/>
          <w:szCs w:val="24"/>
        </w:rPr>
        <w:t>В</w:t>
      </w:r>
      <w:r w:rsidR="00186133" w:rsidRPr="00E41B42">
        <w:rPr>
          <w:rFonts w:ascii="Times New Roman" w:hAnsi="Times New Roman"/>
          <w:sz w:val="24"/>
          <w:szCs w:val="24"/>
        </w:rPr>
        <w:t xml:space="preserve"> результате реализации задач стратегического планирования </w:t>
      </w:r>
      <w:r w:rsidR="00AC545A" w:rsidRPr="00E41B42">
        <w:rPr>
          <w:rFonts w:ascii="Times New Roman" w:hAnsi="Times New Roman"/>
          <w:bCs/>
          <w:sz w:val="24"/>
          <w:szCs w:val="24"/>
          <w:lang w:val="kk-KZ"/>
        </w:rPr>
        <w:t>и</w:t>
      </w:r>
      <w:proofErr w:type="spellStart"/>
      <w:r w:rsidR="00186133" w:rsidRPr="00E41B42">
        <w:rPr>
          <w:rFonts w:ascii="Times New Roman" w:hAnsi="Times New Roman"/>
          <w:bCs/>
          <w:sz w:val="24"/>
          <w:szCs w:val="24"/>
        </w:rPr>
        <w:t>нститут</w:t>
      </w:r>
      <w:proofErr w:type="spellEnd"/>
      <w:r w:rsidR="00186133" w:rsidRPr="00E41B42">
        <w:rPr>
          <w:rFonts w:ascii="Times New Roman" w:hAnsi="Times New Roman"/>
          <w:bCs/>
          <w:sz w:val="24"/>
          <w:szCs w:val="24"/>
        </w:rPr>
        <w:t xml:space="preserve"> </w:t>
      </w:r>
      <w:r w:rsidR="00AC545A" w:rsidRPr="00E41B42">
        <w:rPr>
          <w:rFonts w:ascii="Times New Roman" w:hAnsi="Times New Roman"/>
          <w:sz w:val="24"/>
          <w:szCs w:val="24"/>
          <w:lang w:val="kk-KZ"/>
        </w:rPr>
        <w:t>систем управления и информационных технологий</w:t>
      </w:r>
      <w:r w:rsidR="00186133" w:rsidRPr="00E41B42">
        <w:rPr>
          <w:rFonts w:ascii="Times New Roman" w:hAnsi="Times New Roman"/>
          <w:sz w:val="24"/>
          <w:szCs w:val="24"/>
        </w:rPr>
        <w:t xml:space="preserve"> </w:t>
      </w:r>
      <w:r>
        <w:rPr>
          <w:rFonts w:ascii="Times New Roman" w:hAnsi="Times New Roman"/>
          <w:sz w:val="24"/>
          <w:szCs w:val="24"/>
        </w:rPr>
        <w:t>видится как</w:t>
      </w:r>
      <w:r w:rsidR="00186133" w:rsidRPr="00E41B42">
        <w:rPr>
          <w:rFonts w:ascii="Times New Roman" w:hAnsi="Times New Roman"/>
          <w:sz w:val="24"/>
          <w:szCs w:val="24"/>
        </w:rPr>
        <w:t xml:space="preserve"> подразделение </w:t>
      </w:r>
      <w:r>
        <w:rPr>
          <w:rFonts w:ascii="Times New Roman" w:hAnsi="Times New Roman"/>
          <w:sz w:val="24"/>
          <w:szCs w:val="24"/>
        </w:rPr>
        <w:t>АУЭС</w:t>
      </w:r>
      <w:r w:rsidR="00186133" w:rsidRPr="00E41B42">
        <w:rPr>
          <w:rFonts w:ascii="Times New Roman" w:hAnsi="Times New Roman"/>
          <w:sz w:val="24"/>
          <w:szCs w:val="24"/>
        </w:rPr>
        <w:t xml:space="preserve"> – современного вуза мирового уровня, являющегося лидером и методическим центром развития системы высшего образования </w:t>
      </w:r>
      <w:r>
        <w:rPr>
          <w:rFonts w:ascii="Times New Roman" w:hAnsi="Times New Roman"/>
          <w:sz w:val="24"/>
          <w:szCs w:val="24"/>
        </w:rPr>
        <w:t>РК</w:t>
      </w:r>
      <w:r w:rsidR="00186133" w:rsidRPr="00E41B42">
        <w:rPr>
          <w:rFonts w:ascii="Times New Roman" w:hAnsi="Times New Roman"/>
          <w:sz w:val="24"/>
          <w:szCs w:val="24"/>
        </w:rPr>
        <w:t xml:space="preserve">, обладающего эффективной системой корпоративного менеджмента всех направлений своей деятельности, умело использующего и импортирующего самые передовые методы и технологии. </w:t>
      </w:r>
    </w:p>
    <w:p w:rsidR="00AA6976" w:rsidRPr="00E41B42" w:rsidRDefault="009556E3" w:rsidP="00E41B42">
      <w:pPr>
        <w:autoSpaceDE w:val="0"/>
        <w:autoSpaceDN w:val="0"/>
        <w:adjustRightInd w:val="0"/>
        <w:spacing w:after="0" w:line="240" w:lineRule="auto"/>
        <w:ind w:firstLine="397"/>
        <w:jc w:val="both"/>
        <w:rPr>
          <w:rFonts w:ascii="Times New Roman" w:hAnsi="Times New Roman"/>
          <w:bCs/>
          <w:sz w:val="24"/>
          <w:szCs w:val="24"/>
          <w:lang w:val="kk-KZ"/>
        </w:rPr>
      </w:pPr>
      <w:r>
        <w:rPr>
          <w:rFonts w:ascii="Times New Roman" w:hAnsi="Times New Roman"/>
          <w:bCs/>
          <w:sz w:val="24"/>
          <w:szCs w:val="24"/>
        </w:rPr>
        <w:t>Для этого необходим</w:t>
      </w:r>
      <w:r>
        <w:rPr>
          <w:rFonts w:ascii="Times New Roman" w:hAnsi="Times New Roman"/>
          <w:bCs/>
          <w:sz w:val="24"/>
          <w:szCs w:val="24"/>
          <w:lang w:val="kk-KZ"/>
        </w:rPr>
        <w:t>а</w:t>
      </w:r>
      <w:r w:rsidR="00417866">
        <w:rPr>
          <w:rFonts w:ascii="Times New Roman" w:hAnsi="Times New Roman"/>
          <w:bCs/>
          <w:sz w:val="24"/>
          <w:szCs w:val="24"/>
        </w:rPr>
        <w:t xml:space="preserve"> т</w:t>
      </w:r>
      <w:r w:rsidR="00AA6976" w:rsidRPr="00E41B42">
        <w:rPr>
          <w:rFonts w:ascii="Times New Roman" w:hAnsi="Times New Roman"/>
          <w:bCs/>
          <w:sz w:val="24"/>
          <w:szCs w:val="24"/>
        </w:rPr>
        <w:t xml:space="preserve">рансформация </w:t>
      </w:r>
      <w:r w:rsidR="00417866">
        <w:rPr>
          <w:rFonts w:ascii="Times New Roman" w:hAnsi="Times New Roman"/>
          <w:bCs/>
          <w:sz w:val="24"/>
          <w:szCs w:val="24"/>
          <w:lang w:val="kk-KZ"/>
        </w:rPr>
        <w:t xml:space="preserve">ИСУИТ </w:t>
      </w:r>
      <w:r w:rsidR="00AA6976" w:rsidRPr="00E41B42">
        <w:rPr>
          <w:rFonts w:ascii="Times New Roman" w:hAnsi="Times New Roman"/>
          <w:bCs/>
          <w:sz w:val="24"/>
          <w:szCs w:val="24"/>
        </w:rPr>
        <w:t xml:space="preserve">в исследовательский </w:t>
      </w:r>
      <w:r w:rsidR="003416AF" w:rsidRPr="00E41B42">
        <w:rPr>
          <w:rFonts w:ascii="Times New Roman" w:hAnsi="Times New Roman"/>
          <w:bCs/>
          <w:sz w:val="24"/>
          <w:szCs w:val="24"/>
        </w:rPr>
        <w:t xml:space="preserve">институт </w:t>
      </w:r>
      <w:r w:rsidR="00AA6976" w:rsidRPr="00E41B42">
        <w:rPr>
          <w:rFonts w:ascii="Times New Roman" w:hAnsi="Times New Roman"/>
          <w:bCs/>
          <w:sz w:val="24"/>
          <w:szCs w:val="24"/>
        </w:rPr>
        <w:t>в сфере</w:t>
      </w:r>
      <w:proofErr w:type="gramStart"/>
      <w:r w:rsidR="00417866">
        <w:rPr>
          <w:rFonts w:ascii="Times New Roman" w:hAnsi="Times New Roman"/>
          <w:bCs/>
          <w:sz w:val="24"/>
          <w:szCs w:val="24"/>
        </w:rPr>
        <w:t xml:space="preserve"> </w:t>
      </w:r>
      <w:r w:rsidR="00AA6976" w:rsidRPr="00E41B42">
        <w:rPr>
          <w:rFonts w:ascii="Times New Roman" w:hAnsi="Times New Roman"/>
          <w:bCs/>
          <w:sz w:val="24"/>
          <w:szCs w:val="24"/>
        </w:rPr>
        <w:t>.</w:t>
      </w:r>
      <w:proofErr w:type="gramEnd"/>
      <w:r w:rsidR="003816A9" w:rsidRPr="00E41B42">
        <w:rPr>
          <w:rFonts w:ascii="Times New Roman" w:hAnsi="Times New Roman"/>
          <w:bCs/>
          <w:sz w:val="24"/>
          <w:szCs w:val="24"/>
          <w:lang w:val="kk-KZ"/>
        </w:rPr>
        <w:t>информационных технологий, который</w:t>
      </w:r>
      <w:r w:rsidR="00E41B42">
        <w:rPr>
          <w:rFonts w:ascii="Times New Roman" w:hAnsi="Times New Roman"/>
          <w:bCs/>
          <w:sz w:val="24"/>
          <w:szCs w:val="24"/>
          <w:lang w:val="kk-KZ"/>
        </w:rPr>
        <w:t xml:space="preserve"> </w:t>
      </w:r>
      <w:r w:rsidR="00AA6976" w:rsidRPr="00E41B42">
        <w:rPr>
          <w:rFonts w:ascii="Times New Roman" w:hAnsi="Times New Roman"/>
          <w:sz w:val="24"/>
          <w:szCs w:val="24"/>
        </w:rPr>
        <w:t>представляет собой научно-образовательный комплекс с развитой инновационной инфраструктурой</w:t>
      </w:r>
      <w:r w:rsidR="0059385C" w:rsidRPr="00E41B42">
        <w:rPr>
          <w:rFonts w:ascii="Times New Roman" w:hAnsi="Times New Roman"/>
          <w:sz w:val="24"/>
          <w:szCs w:val="24"/>
        </w:rPr>
        <w:t xml:space="preserve">, </w:t>
      </w:r>
      <w:r w:rsidR="00AA6976" w:rsidRPr="00E41B42">
        <w:rPr>
          <w:rFonts w:ascii="Times New Roman" w:hAnsi="Times New Roman"/>
          <w:sz w:val="24"/>
          <w:szCs w:val="24"/>
        </w:rPr>
        <w:t xml:space="preserve">осуществляющий полный цикл инновационной деятельности, позволяющей получить прибыль и способный реализовать подготовку специалистов, обладающих навыками инновационного предпринимательства. </w:t>
      </w:r>
      <w:r w:rsidR="00AA6976" w:rsidRPr="00E41B42">
        <w:rPr>
          <w:rStyle w:val="FontStyle66"/>
          <w:sz w:val="24"/>
          <w:szCs w:val="24"/>
        </w:rPr>
        <w:t xml:space="preserve">Модель исследовательского </w:t>
      </w:r>
      <w:r w:rsidR="001E0DAD" w:rsidRPr="00E41B42">
        <w:rPr>
          <w:rStyle w:val="FontStyle66"/>
          <w:sz w:val="24"/>
          <w:szCs w:val="24"/>
        </w:rPr>
        <w:t xml:space="preserve">института </w:t>
      </w:r>
      <w:r w:rsidR="00AA6976" w:rsidRPr="00E41B42">
        <w:rPr>
          <w:rStyle w:val="FontStyle66"/>
          <w:sz w:val="24"/>
          <w:szCs w:val="24"/>
        </w:rPr>
        <w:t>строится на взаимодействии трех составляющих: образо</w:t>
      </w:r>
      <w:r>
        <w:rPr>
          <w:rStyle w:val="FontStyle66"/>
          <w:sz w:val="24"/>
          <w:szCs w:val="24"/>
        </w:rPr>
        <w:t>вание, исследования и инновации</w:t>
      </w:r>
      <w:r>
        <w:rPr>
          <w:rStyle w:val="FontStyle66"/>
          <w:sz w:val="24"/>
          <w:szCs w:val="24"/>
          <w:lang w:val="kk-KZ"/>
        </w:rPr>
        <w:t xml:space="preserve"> </w:t>
      </w:r>
      <w:r w:rsidR="001E0DAD" w:rsidRPr="00E41B42">
        <w:rPr>
          <w:rStyle w:val="FontStyle21"/>
          <w:sz w:val="24"/>
          <w:szCs w:val="24"/>
        </w:rPr>
        <w:t>И</w:t>
      </w:r>
      <w:r w:rsidR="00854B65" w:rsidRPr="00E41B42">
        <w:rPr>
          <w:rStyle w:val="FontStyle21"/>
          <w:sz w:val="24"/>
          <w:szCs w:val="24"/>
          <w:lang w:val="kk-KZ"/>
        </w:rPr>
        <w:t xml:space="preserve">СУИТ </w:t>
      </w:r>
      <w:proofErr w:type="gramStart"/>
      <w:r w:rsidR="00AA6976" w:rsidRPr="00E41B42">
        <w:rPr>
          <w:rFonts w:ascii="Times New Roman" w:hAnsi="Times New Roman"/>
          <w:sz w:val="24"/>
          <w:szCs w:val="24"/>
          <w:lang w:eastAsia="en-US"/>
        </w:rPr>
        <w:t>нацелен</w:t>
      </w:r>
      <w:proofErr w:type="gramEnd"/>
      <w:r w:rsidR="00AA6976" w:rsidRPr="00E41B42">
        <w:rPr>
          <w:rFonts w:ascii="Times New Roman" w:hAnsi="Times New Roman"/>
          <w:sz w:val="24"/>
          <w:szCs w:val="24"/>
          <w:lang w:eastAsia="en-US"/>
        </w:rPr>
        <w:t xml:space="preserve"> на развитие единой инновационной, информационно-аналитической, социально ориентированной среды, способствующей высокому уровню концентрации  образования, научной и опытно экспериментальной деятельности, бизнеса,   для  создания более  тесной </w:t>
      </w:r>
      <w:r w:rsidR="00AA6976" w:rsidRPr="00E41B42">
        <w:rPr>
          <w:rFonts w:ascii="Times New Roman" w:hAnsi="Times New Roman"/>
          <w:sz w:val="24"/>
          <w:szCs w:val="24"/>
        </w:rPr>
        <w:t xml:space="preserve"> интеграции образования, науки и инновационного производства, </w:t>
      </w:r>
    </w:p>
    <w:p w:rsidR="00AA6976" w:rsidRPr="00E41B42" w:rsidRDefault="00AA6976" w:rsidP="00731800">
      <w:pPr>
        <w:spacing w:after="0" w:line="240" w:lineRule="auto"/>
        <w:ind w:firstLine="425"/>
        <w:contextualSpacing/>
        <w:jc w:val="both"/>
        <w:rPr>
          <w:rFonts w:ascii="Times New Roman" w:hAnsi="Times New Roman"/>
          <w:sz w:val="24"/>
          <w:szCs w:val="24"/>
          <w:lang w:eastAsia="en-US"/>
        </w:rPr>
      </w:pPr>
      <w:r w:rsidRPr="00E41B42">
        <w:rPr>
          <w:rFonts w:ascii="Times New Roman" w:hAnsi="Times New Roman"/>
          <w:sz w:val="24"/>
          <w:szCs w:val="24"/>
          <w:lang w:eastAsia="en-US"/>
        </w:rPr>
        <w:t xml:space="preserve">Определение Видения и Миссии позволяет перейти к  установлению стратегических целей </w:t>
      </w:r>
      <w:r w:rsidR="001E0DAD" w:rsidRPr="00E41B42">
        <w:rPr>
          <w:rFonts w:ascii="Times New Roman" w:hAnsi="Times New Roman"/>
          <w:sz w:val="24"/>
          <w:szCs w:val="24"/>
          <w:lang w:eastAsia="en-US"/>
        </w:rPr>
        <w:t>Института</w:t>
      </w:r>
      <w:r w:rsidRPr="00E41B42">
        <w:rPr>
          <w:rFonts w:ascii="Times New Roman" w:hAnsi="Times New Roman"/>
          <w:sz w:val="24"/>
          <w:szCs w:val="24"/>
          <w:lang w:eastAsia="en-US"/>
        </w:rPr>
        <w:t>, задач и программ действий (мероприятий по реализации стратегических задач и достижению целевых индикаторов).</w:t>
      </w:r>
    </w:p>
    <w:p w:rsidR="00AA6976" w:rsidRPr="00E41B42" w:rsidRDefault="00AA6976" w:rsidP="00B7192A">
      <w:pPr>
        <w:spacing w:after="120" w:line="240" w:lineRule="auto"/>
        <w:ind w:firstLine="425"/>
        <w:jc w:val="both"/>
        <w:rPr>
          <w:rFonts w:ascii="Times New Roman" w:hAnsi="Times New Roman"/>
          <w:sz w:val="24"/>
          <w:szCs w:val="24"/>
          <w:lang w:eastAsia="en-US"/>
        </w:rPr>
      </w:pPr>
      <w:proofErr w:type="gramStart"/>
      <w:r w:rsidRPr="00E41B42">
        <w:rPr>
          <w:rFonts w:ascii="Times New Roman" w:hAnsi="Times New Roman"/>
          <w:sz w:val="24"/>
          <w:szCs w:val="24"/>
          <w:lang w:eastAsia="en-US"/>
        </w:rPr>
        <w:t xml:space="preserve">Настоящая Стратегия развития </w:t>
      </w:r>
      <w:r w:rsidR="001E0DAD" w:rsidRPr="00E41B42">
        <w:rPr>
          <w:rFonts w:ascii="Times New Roman" w:hAnsi="Times New Roman"/>
          <w:sz w:val="24"/>
          <w:szCs w:val="24"/>
          <w:lang w:eastAsia="en-US"/>
        </w:rPr>
        <w:t>И</w:t>
      </w:r>
      <w:r w:rsidR="00255200" w:rsidRPr="00E41B42">
        <w:rPr>
          <w:rFonts w:ascii="Times New Roman" w:hAnsi="Times New Roman"/>
          <w:sz w:val="24"/>
          <w:szCs w:val="24"/>
          <w:lang w:val="kk-KZ" w:eastAsia="en-US"/>
        </w:rPr>
        <w:t>СУИТ</w:t>
      </w:r>
      <w:r w:rsidR="001E0DAD" w:rsidRPr="00E41B42">
        <w:rPr>
          <w:rFonts w:ascii="Times New Roman" w:hAnsi="Times New Roman"/>
          <w:sz w:val="24"/>
          <w:szCs w:val="24"/>
          <w:lang w:eastAsia="en-US"/>
        </w:rPr>
        <w:t xml:space="preserve"> </w:t>
      </w:r>
      <w:r w:rsidRPr="00E41B42">
        <w:rPr>
          <w:rFonts w:ascii="Times New Roman" w:hAnsi="Times New Roman"/>
          <w:sz w:val="24"/>
          <w:szCs w:val="24"/>
          <w:lang w:eastAsia="en-US"/>
        </w:rPr>
        <w:t xml:space="preserve">до 2020 года является основополагающим программным документом, представляющим собой комплекс взаимоувязанных процедур и мероприятий, охватывающих изменения в академической, научно-исследовательской, воспитательной  и иных направлениях деятельности </w:t>
      </w:r>
      <w:r w:rsidR="001E0DAD" w:rsidRPr="00E41B42">
        <w:rPr>
          <w:rFonts w:ascii="Times New Roman" w:hAnsi="Times New Roman"/>
          <w:sz w:val="24"/>
          <w:szCs w:val="24"/>
          <w:lang w:eastAsia="en-US"/>
        </w:rPr>
        <w:t>института</w:t>
      </w:r>
      <w:r w:rsidRPr="00E41B42">
        <w:rPr>
          <w:rFonts w:ascii="Times New Roman" w:hAnsi="Times New Roman"/>
          <w:sz w:val="24"/>
          <w:szCs w:val="24"/>
          <w:lang w:eastAsia="en-US"/>
        </w:rPr>
        <w:t>.</w:t>
      </w:r>
      <w:proofErr w:type="gramEnd"/>
    </w:p>
    <w:p w:rsidR="00984F1C" w:rsidRPr="00E41B42" w:rsidRDefault="00DA2E8D" w:rsidP="00731800">
      <w:pPr>
        <w:pStyle w:val="af2"/>
        <w:shd w:val="clear" w:color="auto" w:fill="FFFFFF"/>
        <w:spacing w:before="0" w:beforeAutospacing="0" w:after="0" w:afterAutospacing="0"/>
        <w:contextualSpacing/>
        <w:rPr>
          <w:b/>
          <w:caps/>
          <w:color w:val="0033CC"/>
          <w:lang w:val="kk-KZ"/>
        </w:rPr>
      </w:pPr>
      <w:r w:rsidRPr="00E41B42">
        <w:rPr>
          <w:b/>
          <w:caps/>
          <w:color w:val="0033CC"/>
          <w:lang w:val="kk-KZ"/>
        </w:rPr>
        <w:t xml:space="preserve">      </w:t>
      </w:r>
      <w:r w:rsidR="00944A89" w:rsidRPr="00E41B42">
        <w:rPr>
          <w:b/>
          <w:caps/>
          <w:color w:val="0033CC"/>
        </w:rPr>
        <w:t>Цели:</w:t>
      </w:r>
    </w:p>
    <w:p w:rsidR="00984F1C" w:rsidRPr="00E41B42" w:rsidRDefault="00984F1C" w:rsidP="00731800">
      <w:pPr>
        <w:pStyle w:val="af2"/>
        <w:shd w:val="clear" w:color="auto" w:fill="FFFFFF"/>
        <w:spacing w:before="0" w:beforeAutospacing="0" w:after="0" w:afterAutospacing="0"/>
        <w:contextualSpacing/>
        <w:jc w:val="both"/>
        <w:rPr>
          <w:rStyle w:val="apple-converted-space"/>
          <w:color w:val="000000"/>
          <w:shd w:val="clear" w:color="auto" w:fill="FFFFFF"/>
        </w:rPr>
      </w:pPr>
      <w:r w:rsidRPr="00E41B42">
        <w:rPr>
          <w:color w:val="000000"/>
          <w:shd w:val="clear" w:color="auto" w:fill="FFFFFF"/>
        </w:rPr>
        <w:tab/>
        <w:t>- удовлетворение настоящих и возможных запросов потребителей на основе высокого обеспечения процесса оказания качественных образовательных услуг;</w:t>
      </w:r>
      <w:r w:rsidRPr="00E41B42">
        <w:rPr>
          <w:rStyle w:val="apple-converted-space"/>
          <w:color w:val="000000"/>
          <w:shd w:val="clear" w:color="auto" w:fill="FFFFFF"/>
        </w:rPr>
        <w:t> </w:t>
      </w:r>
    </w:p>
    <w:p w:rsidR="00984F1C" w:rsidRPr="00E41B42" w:rsidRDefault="00984F1C" w:rsidP="00B7192A">
      <w:pPr>
        <w:pStyle w:val="af2"/>
        <w:shd w:val="clear" w:color="auto" w:fill="FFFFFF"/>
        <w:spacing w:before="0" w:beforeAutospacing="0" w:after="120" w:afterAutospacing="0"/>
        <w:jc w:val="both"/>
        <w:rPr>
          <w:rStyle w:val="af5"/>
          <w:b w:val="0"/>
        </w:rPr>
      </w:pPr>
      <w:r w:rsidRPr="00E41B42">
        <w:rPr>
          <w:rStyle w:val="apple-converted-space"/>
          <w:color w:val="000000"/>
          <w:shd w:val="clear" w:color="auto" w:fill="FFFFFF"/>
        </w:rPr>
        <w:tab/>
        <w:t>-</w:t>
      </w:r>
      <w:r w:rsidRPr="00E41B42">
        <w:rPr>
          <w:color w:val="000000"/>
          <w:shd w:val="clear" w:color="auto" w:fill="FFFFFF"/>
        </w:rPr>
        <w:t xml:space="preserve"> </w:t>
      </w:r>
      <w:r w:rsidRPr="00E41B42">
        <w:t xml:space="preserve">осуществление теоретического и практического вклада в развитие  </w:t>
      </w:r>
      <w:r w:rsidRPr="00E41B42">
        <w:rPr>
          <w:rStyle w:val="af5"/>
          <w:b w:val="0"/>
        </w:rPr>
        <w:t>Казахстана, его кадровое обеспечение для сопровождения программ инновационного развития Казахстана</w:t>
      </w:r>
      <w:r w:rsidR="00DC4711" w:rsidRPr="00E41B42">
        <w:rPr>
          <w:rStyle w:val="af5"/>
          <w:b w:val="0"/>
          <w:lang w:val="kk-KZ"/>
        </w:rPr>
        <w:t xml:space="preserve"> в области</w:t>
      </w:r>
      <w:r w:rsidR="009556E3">
        <w:rPr>
          <w:rStyle w:val="af5"/>
          <w:b w:val="0"/>
          <w:lang w:val="kk-KZ"/>
        </w:rPr>
        <w:t xml:space="preserve"> систем управления </w:t>
      </w:r>
      <w:r w:rsidR="00DC4711" w:rsidRPr="00E41B42">
        <w:rPr>
          <w:rStyle w:val="af5"/>
          <w:b w:val="0"/>
          <w:lang w:val="kk-KZ"/>
        </w:rPr>
        <w:t xml:space="preserve"> информационных технологий</w:t>
      </w:r>
      <w:r w:rsidR="00E773EF" w:rsidRPr="00E41B42">
        <w:rPr>
          <w:rStyle w:val="af5"/>
          <w:b w:val="0"/>
        </w:rPr>
        <w:t>.</w:t>
      </w:r>
    </w:p>
    <w:p w:rsidR="00984F1C" w:rsidRPr="00E41B42" w:rsidRDefault="00984F1C" w:rsidP="00C84502">
      <w:pPr>
        <w:pStyle w:val="af2"/>
        <w:shd w:val="clear" w:color="auto" w:fill="FFFFFF"/>
        <w:spacing w:before="120" w:beforeAutospacing="0" w:after="120" w:afterAutospacing="0"/>
        <w:contextualSpacing/>
      </w:pPr>
      <w:r w:rsidRPr="00E41B42">
        <w:rPr>
          <w:rStyle w:val="af5"/>
          <w:b w:val="0"/>
        </w:rPr>
        <w:tab/>
      </w:r>
      <w:r w:rsidRPr="00E41B42">
        <w:rPr>
          <w:b/>
          <w:caps/>
          <w:color w:val="0033CC"/>
        </w:rPr>
        <w:t>Задачи:</w:t>
      </w:r>
      <w:r w:rsidRPr="00E41B42">
        <w:rPr>
          <w:color w:val="000000"/>
          <w:shd w:val="clear" w:color="auto" w:fill="FFFFFF"/>
        </w:rPr>
        <w:tab/>
      </w:r>
    </w:p>
    <w:p w:rsidR="00457DEB" w:rsidRPr="00E41B42" w:rsidRDefault="00984F1C" w:rsidP="001557BB">
      <w:pPr>
        <w:pStyle w:val="af2"/>
        <w:shd w:val="clear" w:color="auto" w:fill="FFFFFF"/>
        <w:spacing w:before="0" w:beforeAutospacing="0" w:after="0" w:afterAutospacing="0"/>
        <w:rPr>
          <w:color w:val="000000"/>
          <w:shd w:val="clear" w:color="auto" w:fill="FFFFFF"/>
        </w:rPr>
      </w:pPr>
      <w:r w:rsidRPr="00E41B42">
        <w:rPr>
          <w:color w:val="000000"/>
          <w:shd w:val="clear" w:color="auto" w:fill="FFFFFF"/>
        </w:rPr>
        <w:tab/>
        <w:t xml:space="preserve">- постоянное совершенствование обеспечения организации учебного процесса по подготовке высококвалифицированных специалистов в области </w:t>
      </w:r>
      <w:r w:rsidR="00DC4711" w:rsidRPr="00E41B42">
        <w:rPr>
          <w:rStyle w:val="af5"/>
          <w:b w:val="0"/>
          <w:lang w:val="kk-KZ"/>
        </w:rPr>
        <w:t>систем управления и информационных</w:t>
      </w:r>
      <w:r w:rsidR="001557BB" w:rsidRPr="00E41B42">
        <w:rPr>
          <w:rStyle w:val="af5"/>
          <w:b w:val="0"/>
          <w:lang w:val="kk-KZ"/>
        </w:rPr>
        <w:t xml:space="preserve">  </w:t>
      </w:r>
      <w:r w:rsidR="00DC4711" w:rsidRPr="00E41B42">
        <w:rPr>
          <w:rStyle w:val="af5"/>
          <w:b w:val="0"/>
          <w:lang w:val="kk-KZ"/>
        </w:rPr>
        <w:t>технологий</w:t>
      </w:r>
      <w:r w:rsidRPr="00E41B42">
        <w:rPr>
          <w:color w:val="000000"/>
        </w:rPr>
        <w:br/>
      </w:r>
      <w:r w:rsidRPr="00E41B42">
        <w:rPr>
          <w:color w:val="000000"/>
          <w:shd w:val="clear" w:color="auto" w:fill="FFFFFF"/>
        </w:rPr>
        <w:tab/>
        <w:t xml:space="preserve">- расширение спектра подготовки приоритетно востребованных специалистов на местном и зарубежном рынках труда, по новым образовательным программам;                         </w:t>
      </w:r>
    </w:p>
    <w:p w:rsidR="00457DEB" w:rsidRPr="00E41B42" w:rsidRDefault="00984F1C" w:rsidP="00731800">
      <w:pPr>
        <w:pStyle w:val="af2"/>
        <w:shd w:val="clear" w:color="auto" w:fill="FFFFFF"/>
        <w:spacing w:before="0" w:beforeAutospacing="0" w:after="0" w:afterAutospacing="0"/>
        <w:jc w:val="both"/>
        <w:rPr>
          <w:color w:val="000000"/>
          <w:shd w:val="clear" w:color="auto" w:fill="FFFFFF"/>
        </w:rPr>
      </w:pPr>
      <w:r w:rsidRPr="00E41B42">
        <w:rPr>
          <w:rStyle w:val="apple-converted-space"/>
          <w:color w:val="000000"/>
          <w:shd w:val="clear" w:color="auto" w:fill="FFFFFF"/>
        </w:rPr>
        <w:t> </w:t>
      </w:r>
      <w:r w:rsidRPr="00E41B42">
        <w:rPr>
          <w:color w:val="000000"/>
          <w:shd w:val="clear" w:color="auto" w:fill="FFFFFF"/>
        </w:rPr>
        <w:tab/>
      </w:r>
      <w:r w:rsidR="007769E7">
        <w:rPr>
          <w:color w:val="000000"/>
          <w:shd w:val="clear" w:color="auto" w:fill="FFFFFF"/>
        </w:rPr>
        <w:t>-</w:t>
      </w:r>
      <w:r w:rsidRPr="00E41B42">
        <w:rPr>
          <w:color w:val="000000"/>
          <w:shd w:val="clear" w:color="auto" w:fill="FFFFFF"/>
        </w:rPr>
        <w:t xml:space="preserve">развитие регионального и международного сотрудничества в области науки, образования и внедрения новых технологий;               </w:t>
      </w:r>
      <w:r w:rsidRPr="00E41B42">
        <w:rPr>
          <w:rStyle w:val="apple-converted-space"/>
          <w:color w:val="000000"/>
          <w:shd w:val="clear" w:color="auto" w:fill="FFFFFF"/>
        </w:rPr>
        <w:t> </w:t>
      </w:r>
      <w:r w:rsidRPr="00E41B42">
        <w:rPr>
          <w:color w:val="000000"/>
        </w:rPr>
        <w:br/>
      </w:r>
      <w:r w:rsidRPr="00E41B42">
        <w:rPr>
          <w:color w:val="000000"/>
          <w:shd w:val="clear" w:color="auto" w:fill="FFFFFF"/>
        </w:rPr>
        <w:lastRenderedPageBreak/>
        <w:tab/>
        <w:t>- воспитание молодёжи в духе гражданственности и патриотизма, интеллектуально обогащёнными и высоконравственными личностями;</w:t>
      </w:r>
    </w:p>
    <w:p w:rsidR="00457DEB" w:rsidRPr="00E41B42" w:rsidRDefault="00984F1C" w:rsidP="00731800">
      <w:pPr>
        <w:pStyle w:val="af2"/>
        <w:shd w:val="clear" w:color="auto" w:fill="FFFFFF"/>
        <w:spacing w:before="0" w:beforeAutospacing="0" w:after="0" w:afterAutospacing="0"/>
        <w:jc w:val="both"/>
        <w:rPr>
          <w:rStyle w:val="apple-converted-space"/>
          <w:color w:val="000000"/>
          <w:shd w:val="clear" w:color="auto" w:fill="FFFFFF"/>
        </w:rPr>
      </w:pPr>
      <w:r w:rsidRPr="00E41B42">
        <w:tab/>
        <w:t xml:space="preserve">-  </w:t>
      </w:r>
      <w:r w:rsidRPr="00E41B42">
        <w:rPr>
          <w:color w:val="000000"/>
          <w:shd w:val="clear" w:color="auto" w:fill="FFFFFF"/>
        </w:rPr>
        <w:t>изучение текущих и последующих возможных запросов обучающихся, заказчиков, включая потенциальных потребителей;</w:t>
      </w:r>
      <w:r w:rsidRPr="00E41B42">
        <w:rPr>
          <w:rStyle w:val="apple-converted-space"/>
          <w:color w:val="000000"/>
          <w:shd w:val="clear" w:color="auto" w:fill="FFFFFF"/>
        </w:rPr>
        <w:t> </w:t>
      </w:r>
    </w:p>
    <w:p w:rsidR="00457DEB" w:rsidRPr="00E41B42" w:rsidRDefault="00984F1C" w:rsidP="00731800">
      <w:pPr>
        <w:pStyle w:val="af2"/>
        <w:shd w:val="clear" w:color="auto" w:fill="FFFFFF"/>
        <w:spacing w:before="0" w:beforeAutospacing="0" w:after="0" w:afterAutospacing="0"/>
        <w:jc w:val="both"/>
        <w:rPr>
          <w:color w:val="000000"/>
          <w:shd w:val="clear" w:color="auto" w:fill="FFFFFF"/>
        </w:rPr>
      </w:pPr>
      <w:r w:rsidRPr="00E41B42">
        <w:rPr>
          <w:color w:val="000000"/>
          <w:shd w:val="clear" w:color="auto" w:fill="FFFFFF"/>
        </w:rPr>
        <w:tab/>
        <w:t>- обеспечение удовлетворения потребностей общества в кадрах высшей квалификации, включая научно-педагогических специалистов;</w:t>
      </w:r>
    </w:p>
    <w:p w:rsidR="00457DEB" w:rsidRDefault="00984F1C" w:rsidP="00731800">
      <w:pPr>
        <w:pStyle w:val="af2"/>
        <w:shd w:val="clear" w:color="auto" w:fill="FFFFFF"/>
        <w:spacing w:before="0" w:beforeAutospacing="0" w:after="0" w:afterAutospacing="0"/>
        <w:jc w:val="both"/>
        <w:rPr>
          <w:rStyle w:val="apple-converted-space"/>
          <w:color w:val="000000"/>
          <w:shd w:val="clear" w:color="auto" w:fill="FFFFFF"/>
          <w:lang w:val="kk-KZ"/>
        </w:rPr>
      </w:pPr>
      <w:r w:rsidRPr="00E41B42">
        <w:rPr>
          <w:color w:val="000000"/>
          <w:shd w:val="clear" w:color="auto" w:fill="FFFFFF"/>
        </w:rPr>
        <w:tab/>
        <w:t>- расширение спектра образовательных услуг  послевузовского образования.</w:t>
      </w:r>
      <w:r w:rsidRPr="00E41B42">
        <w:rPr>
          <w:rStyle w:val="apple-converted-space"/>
          <w:color w:val="000000"/>
          <w:shd w:val="clear" w:color="auto" w:fill="FFFFFF"/>
        </w:rPr>
        <w:t> </w:t>
      </w:r>
    </w:p>
    <w:p w:rsidR="00E41B42" w:rsidRPr="0084329F" w:rsidRDefault="00E41B42" w:rsidP="00731800">
      <w:pPr>
        <w:pStyle w:val="af2"/>
        <w:shd w:val="clear" w:color="auto" w:fill="FFFFFF"/>
        <w:spacing w:before="0" w:beforeAutospacing="0" w:after="0" w:afterAutospacing="0"/>
        <w:jc w:val="both"/>
        <w:rPr>
          <w:rStyle w:val="apple-converted-space"/>
          <w:color w:val="1F497D" w:themeColor="text2"/>
          <w:shd w:val="clear" w:color="auto" w:fill="FFFFFF"/>
          <w:lang w:val="kk-KZ"/>
        </w:rPr>
      </w:pPr>
    </w:p>
    <w:bookmarkEnd w:id="3"/>
    <w:p w:rsidR="00AA6976" w:rsidRPr="0084329F" w:rsidRDefault="00E41B42" w:rsidP="00944A89">
      <w:pPr>
        <w:pStyle w:val="af2"/>
        <w:shd w:val="clear" w:color="auto" w:fill="FFFFFF"/>
        <w:spacing w:before="0" w:beforeAutospacing="0" w:after="0" w:afterAutospacing="0"/>
        <w:jc w:val="both"/>
        <w:rPr>
          <w:b/>
          <w:color w:val="0000FF"/>
          <w:lang w:val="kk-KZ"/>
        </w:rPr>
      </w:pPr>
      <w:r w:rsidRPr="0084329F">
        <w:rPr>
          <w:b/>
          <w:color w:val="1F497D" w:themeColor="text2"/>
          <w:lang w:val="kk-KZ"/>
        </w:rPr>
        <w:t xml:space="preserve">     </w:t>
      </w:r>
      <w:r w:rsidRPr="0084329F">
        <w:rPr>
          <w:b/>
          <w:color w:val="365F91" w:themeColor="accent1" w:themeShade="BF"/>
          <w:lang w:val="kk-KZ"/>
        </w:rPr>
        <w:t xml:space="preserve"> </w:t>
      </w:r>
      <w:r w:rsidR="00FD6064" w:rsidRPr="0084329F">
        <w:rPr>
          <w:b/>
          <w:color w:val="0000FF"/>
        </w:rPr>
        <w:t>2</w:t>
      </w:r>
      <w:r w:rsidR="00AA6976" w:rsidRPr="0084329F">
        <w:rPr>
          <w:b/>
          <w:color w:val="0000FF"/>
        </w:rPr>
        <w:t xml:space="preserve">. </w:t>
      </w:r>
      <w:r w:rsidR="0084329F" w:rsidRPr="0084329F">
        <w:rPr>
          <w:b/>
          <w:color w:val="0000FF"/>
        </w:rPr>
        <w:t>АНАЛИЗ СОВ</w:t>
      </w:r>
      <w:r w:rsidR="00FB5B2B">
        <w:rPr>
          <w:b/>
          <w:color w:val="0000FF"/>
        </w:rPr>
        <w:t>РЕМЕННОГО СОСТОЯНИЯ ИСУИТ</w:t>
      </w:r>
      <w:r w:rsidR="000B3BB9" w:rsidRPr="0084329F">
        <w:rPr>
          <w:b/>
          <w:color w:val="0000FF"/>
        </w:rPr>
        <w:t xml:space="preserve"> </w:t>
      </w:r>
    </w:p>
    <w:p w:rsidR="00E41B42" w:rsidRPr="00E41B42" w:rsidRDefault="00E41B42" w:rsidP="00944A89">
      <w:pPr>
        <w:pStyle w:val="af2"/>
        <w:shd w:val="clear" w:color="auto" w:fill="FFFFFF"/>
        <w:spacing w:before="0" w:beforeAutospacing="0" w:after="0" w:afterAutospacing="0"/>
        <w:jc w:val="both"/>
        <w:rPr>
          <w:b/>
          <w:lang w:val="kk-KZ"/>
        </w:rPr>
      </w:pPr>
    </w:p>
    <w:p w:rsidR="00AA6976" w:rsidRPr="00E41B42" w:rsidRDefault="00E41B42" w:rsidP="00944A89">
      <w:pPr>
        <w:pStyle w:val="22"/>
        <w:spacing w:after="0" w:line="240" w:lineRule="auto"/>
        <w:jc w:val="both"/>
        <w:rPr>
          <w:rFonts w:ascii="Times New Roman" w:hAnsi="Times New Roman"/>
          <w:sz w:val="24"/>
          <w:szCs w:val="24"/>
        </w:rPr>
      </w:pPr>
      <w:bookmarkStart w:id="4" w:name="_Toc448065401"/>
      <w:r>
        <w:rPr>
          <w:rFonts w:ascii="Times New Roman" w:hAnsi="Times New Roman"/>
          <w:sz w:val="24"/>
          <w:szCs w:val="24"/>
          <w:lang w:val="kk-KZ"/>
        </w:rPr>
        <w:t xml:space="preserve">      </w:t>
      </w:r>
      <w:r w:rsidR="00AA6976" w:rsidRPr="00E41B42">
        <w:rPr>
          <w:rFonts w:ascii="Times New Roman" w:hAnsi="Times New Roman"/>
          <w:sz w:val="24"/>
          <w:szCs w:val="24"/>
        </w:rPr>
        <w:t>Обучение на всех специ</w:t>
      </w:r>
      <w:r w:rsidR="00FB5B2B">
        <w:rPr>
          <w:rFonts w:ascii="Times New Roman" w:hAnsi="Times New Roman"/>
          <w:sz w:val="24"/>
          <w:szCs w:val="24"/>
        </w:rPr>
        <w:t>альностях института</w:t>
      </w:r>
      <w:r w:rsidR="00AA6976" w:rsidRPr="00E41B42">
        <w:rPr>
          <w:rFonts w:ascii="Times New Roman" w:hAnsi="Times New Roman"/>
          <w:sz w:val="24"/>
          <w:szCs w:val="24"/>
        </w:rPr>
        <w:t xml:space="preserve"> осуществляется по кредитной технологии на казахском, русском и английском языках. </w:t>
      </w:r>
    </w:p>
    <w:p w:rsidR="005640A2" w:rsidRPr="00E41B42" w:rsidRDefault="00277CB2" w:rsidP="00611354">
      <w:pPr>
        <w:tabs>
          <w:tab w:val="left" w:pos="851"/>
          <w:tab w:val="left" w:pos="1134"/>
          <w:tab w:val="left" w:pos="1276"/>
        </w:tabs>
        <w:spacing w:after="0" w:line="240" w:lineRule="auto"/>
        <w:ind w:firstLine="426"/>
        <w:jc w:val="both"/>
        <w:rPr>
          <w:rFonts w:ascii="Times New Roman" w:hAnsi="Times New Roman"/>
          <w:sz w:val="24"/>
          <w:szCs w:val="24"/>
          <w:lang w:val="kk-KZ"/>
        </w:rPr>
      </w:pPr>
      <w:r>
        <w:rPr>
          <w:rFonts w:ascii="Times New Roman" w:hAnsi="Times New Roman"/>
          <w:sz w:val="24"/>
          <w:szCs w:val="24"/>
        </w:rPr>
        <w:t xml:space="preserve">В целом, </w:t>
      </w:r>
      <w:r w:rsidR="005640A2" w:rsidRPr="00E41B42">
        <w:rPr>
          <w:rFonts w:ascii="Times New Roman" w:hAnsi="Times New Roman"/>
          <w:sz w:val="24"/>
          <w:szCs w:val="24"/>
        </w:rPr>
        <w:t>штат ППС укомплектован квалифицированными кадрами, имеющими</w:t>
      </w:r>
      <w:r w:rsidR="009556E3">
        <w:rPr>
          <w:rFonts w:ascii="Times New Roman" w:hAnsi="Times New Roman"/>
          <w:sz w:val="24"/>
          <w:szCs w:val="24"/>
          <w:lang w:val="kk-KZ"/>
        </w:rPr>
        <w:t>,</w:t>
      </w:r>
      <w:r w:rsidR="005640A2" w:rsidRPr="00E41B42">
        <w:rPr>
          <w:rFonts w:ascii="Times New Roman" w:hAnsi="Times New Roman"/>
          <w:sz w:val="24"/>
          <w:szCs w:val="24"/>
        </w:rPr>
        <w:t xml:space="preserve"> в основном</w:t>
      </w:r>
      <w:r w:rsidR="009556E3">
        <w:rPr>
          <w:rFonts w:ascii="Times New Roman" w:hAnsi="Times New Roman"/>
          <w:sz w:val="24"/>
          <w:szCs w:val="24"/>
          <w:lang w:val="kk-KZ"/>
        </w:rPr>
        <w:t>,</w:t>
      </w:r>
      <w:r w:rsidR="005640A2" w:rsidRPr="00E41B42">
        <w:rPr>
          <w:rFonts w:ascii="Times New Roman" w:hAnsi="Times New Roman"/>
          <w:sz w:val="24"/>
          <w:szCs w:val="24"/>
        </w:rPr>
        <w:t xml:space="preserve"> базовое образование. Процент штатных сотрудников на выпускающих кафедрах, работающих на полную педагогическую ставку, в среднем составляет </w:t>
      </w:r>
      <w:r w:rsidR="00A22316" w:rsidRPr="00E41B42">
        <w:rPr>
          <w:rFonts w:ascii="Times New Roman" w:hAnsi="Times New Roman"/>
          <w:sz w:val="24"/>
          <w:szCs w:val="24"/>
          <w:lang w:val="kk-KZ"/>
        </w:rPr>
        <w:t>82</w:t>
      </w:r>
      <w:r w:rsidR="005640A2" w:rsidRPr="00E41B42">
        <w:rPr>
          <w:rFonts w:ascii="Times New Roman" w:hAnsi="Times New Roman"/>
          <w:sz w:val="24"/>
          <w:szCs w:val="24"/>
        </w:rPr>
        <w:t xml:space="preserve">%, а с учетом общеобразовательных кафедр </w:t>
      </w:r>
      <w:r w:rsidR="00A22316" w:rsidRPr="00E41B42">
        <w:rPr>
          <w:rFonts w:ascii="Times New Roman" w:hAnsi="Times New Roman"/>
          <w:sz w:val="24"/>
          <w:szCs w:val="24"/>
          <w:lang w:val="kk-KZ"/>
        </w:rPr>
        <w:t>87</w:t>
      </w:r>
      <w:r w:rsidR="005640A2" w:rsidRPr="00E41B42">
        <w:rPr>
          <w:rFonts w:ascii="Times New Roman" w:hAnsi="Times New Roman"/>
          <w:sz w:val="24"/>
          <w:szCs w:val="24"/>
        </w:rPr>
        <w:t xml:space="preserve">%. </w:t>
      </w:r>
    </w:p>
    <w:p w:rsidR="005640A2" w:rsidRPr="009556E3" w:rsidRDefault="00232C6A" w:rsidP="00193A82">
      <w:pPr>
        <w:tabs>
          <w:tab w:val="left" w:pos="851"/>
          <w:tab w:val="left" w:pos="1134"/>
          <w:tab w:val="left" w:pos="1276"/>
        </w:tabs>
        <w:spacing w:after="0" w:line="240" w:lineRule="auto"/>
        <w:ind w:firstLine="360"/>
        <w:jc w:val="both"/>
        <w:rPr>
          <w:rFonts w:ascii="Times New Roman" w:hAnsi="Times New Roman"/>
          <w:spacing w:val="-2"/>
          <w:sz w:val="24"/>
          <w:szCs w:val="24"/>
          <w:lang w:val="kk-KZ"/>
        </w:rPr>
      </w:pPr>
      <w:r>
        <w:rPr>
          <w:rFonts w:ascii="Times New Roman" w:hAnsi="Times New Roman"/>
          <w:sz w:val="24"/>
          <w:szCs w:val="24"/>
          <w:lang w:val="kk-KZ"/>
        </w:rPr>
        <w:t xml:space="preserve"> </w:t>
      </w:r>
      <w:r w:rsidR="005640A2" w:rsidRPr="00E41B42">
        <w:rPr>
          <w:rFonts w:ascii="Times New Roman" w:hAnsi="Times New Roman"/>
          <w:sz w:val="24"/>
          <w:szCs w:val="24"/>
          <w:lang w:val="kk-KZ"/>
        </w:rPr>
        <w:t>Кадровый состав</w:t>
      </w:r>
      <w:r w:rsidR="005640A2" w:rsidRPr="00E41B42">
        <w:rPr>
          <w:rFonts w:ascii="Times New Roman" w:hAnsi="Times New Roman"/>
          <w:sz w:val="24"/>
          <w:szCs w:val="24"/>
        </w:rPr>
        <w:t xml:space="preserve"> института</w:t>
      </w:r>
      <w:r w:rsidR="009556E3">
        <w:rPr>
          <w:rFonts w:ascii="Times New Roman" w:hAnsi="Times New Roman"/>
          <w:sz w:val="24"/>
          <w:szCs w:val="24"/>
          <w:lang w:val="kk-KZ"/>
        </w:rPr>
        <w:t xml:space="preserve"> (таблица 2)</w:t>
      </w:r>
      <w:r w:rsidR="005640A2" w:rsidRPr="00E41B42">
        <w:rPr>
          <w:rFonts w:ascii="Times New Roman" w:hAnsi="Times New Roman"/>
          <w:sz w:val="24"/>
          <w:szCs w:val="24"/>
        </w:rPr>
        <w:t xml:space="preserve"> провод</w:t>
      </w:r>
      <w:r w:rsidR="005640A2" w:rsidRPr="00E41B42">
        <w:rPr>
          <w:rFonts w:ascii="Times New Roman" w:hAnsi="Times New Roman"/>
          <w:sz w:val="24"/>
          <w:szCs w:val="24"/>
          <w:lang w:val="kk-KZ"/>
        </w:rPr>
        <w:t>и</w:t>
      </w:r>
      <w:r w:rsidR="005640A2" w:rsidRPr="00E41B42">
        <w:rPr>
          <w:rFonts w:ascii="Times New Roman" w:hAnsi="Times New Roman"/>
          <w:sz w:val="24"/>
          <w:szCs w:val="24"/>
        </w:rPr>
        <w:t>т большую работу для обеспечения учебного процесса по специальным и профильным дисциплинам на г</w:t>
      </w:r>
      <w:r w:rsidR="00277CB2">
        <w:rPr>
          <w:rFonts w:ascii="Times New Roman" w:hAnsi="Times New Roman"/>
          <w:sz w:val="24"/>
          <w:szCs w:val="24"/>
        </w:rPr>
        <w:t>осударственном языке. Доля ППС</w:t>
      </w:r>
      <w:r w:rsidR="00277CB2">
        <w:rPr>
          <w:rFonts w:ascii="Times New Roman" w:hAnsi="Times New Roman"/>
          <w:sz w:val="24"/>
          <w:szCs w:val="24"/>
          <w:lang w:val="kk-KZ"/>
        </w:rPr>
        <w:t xml:space="preserve">, </w:t>
      </w:r>
      <w:r w:rsidR="005640A2" w:rsidRPr="00E41B42">
        <w:rPr>
          <w:rFonts w:ascii="Times New Roman" w:hAnsi="Times New Roman"/>
          <w:sz w:val="24"/>
          <w:szCs w:val="24"/>
        </w:rPr>
        <w:t>ведущих занятия на го</w:t>
      </w:r>
      <w:r w:rsidR="00A22316" w:rsidRPr="00E41B42">
        <w:rPr>
          <w:rFonts w:ascii="Times New Roman" w:hAnsi="Times New Roman"/>
          <w:sz w:val="24"/>
          <w:szCs w:val="24"/>
        </w:rPr>
        <w:t>сударственном языке составила 8</w:t>
      </w:r>
      <w:r w:rsidR="00A22316" w:rsidRPr="00E41B42">
        <w:rPr>
          <w:rFonts w:ascii="Times New Roman" w:hAnsi="Times New Roman"/>
          <w:sz w:val="24"/>
          <w:szCs w:val="24"/>
          <w:lang w:val="kk-KZ"/>
        </w:rPr>
        <w:t>0</w:t>
      </w:r>
      <w:r w:rsidR="005640A2" w:rsidRPr="00E41B42">
        <w:rPr>
          <w:rFonts w:ascii="Times New Roman" w:hAnsi="Times New Roman"/>
          <w:sz w:val="24"/>
          <w:szCs w:val="24"/>
        </w:rPr>
        <w:t>%</w:t>
      </w:r>
      <w:r w:rsidR="005640A2" w:rsidRPr="00E41B42">
        <w:rPr>
          <w:rFonts w:ascii="Times New Roman" w:hAnsi="Times New Roman"/>
          <w:spacing w:val="-2"/>
          <w:sz w:val="24"/>
          <w:szCs w:val="24"/>
        </w:rPr>
        <w:t>.</w:t>
      </w:r>
      <w:r w:rsidR="009556E3">
        <w:rPr>
          <w:rFonts w:ascii="Times New Roman" w:hAnsi="Times New Roman"/>
          <w:spacing w:val="-2"/>
          <w:sz w:val="24"/>
          <w:szCs w:val="24"/>
          <w:lang w:val="kk-KZ"/>
        </w:rPr>
        <w:t>К сожелению</w:t>
      </w:r>
      <w:proofErr w:type="gramStart"/>
      <w:r w:rsidR="009556E3">
        <w:rPr>
          <w:rFonts w:ascii="Times New Roman" w:hAnsi="Times New Roman"/>
          <w:spacing w:val="-2"/>
          <w:sz w:val="24"/>
          <w:szCs w:val="24"/>
          <w:lang w:val="kk-KZ"/>
        </w:rPr>
        <w:t>,с</w:t>
      </w:r>
      <w:proofErr w:type="gramEnd"/>
      <w:r w:rsidR="009556E3">
        <w:rPr>
          <w:rFonts w:ascii="Times New Roman" w:hAnsi="Times New Roman"/>
          <w:spacing w:val="-2"/>
          <w:sz w:val="24"/>
          <w:szCs w:val="24"/>
          <w:lang w:val="kk-KZ"/>
        </w:rPr>
        <w:t>редний возраст ППС</w:t>
      </w:r>
      <w:r w:rsidR="00FF56A2">
        <w:rPr>
          <w:rFonts w:ascii="Times New Roman" w:hAnsi="Times New Roman"/>
          <w:spacing w:val="-2"/>
          <w:sz w:val="24"/>
          <w:szCs w:val="24"/>
          <w:lang w:val="kk-KZ"/>
        </w:rPr>
        <w:t>, имеющих ученые степени о</w:t>
      </w:r>
      <w:r w:rsidR="00A55582">
        <w:rPr>
          <w:rFonts w:ascii="Times New Roman" w:hAnsi="Times New Roman"/>
          <w:spacing w:val="-2"/>
          <w:sz w:val="24"/>
          <w:szCs w:val="24"/>
          <w:lang w:val="kk-KZ"/>
        </w:rPr>
        <w:t>ставляет желать лучшего(таблица</w:t>
      </w:r>
      <w:r w:rsidR="00FF56A2">
        <w:rPr>
          <w:rFonts w:ascii="Times New Roman" w:hAnsi="Times New Roman"/>
          <w:spacing w:val="-2"/>
          <w:sz w:val="24"/>
          <w:szCs w:val="24"/>
          <w:lang w:val="kk-KZ"/>
        </w:rPr>
        <w:t>1).</w:t>
      </w:r>
    </w:p>
    <w:p w:rsidR="00DA2E8D" w:rsidRPr="00E41B42" w:rsidRDefault="00DA2E8D" w:rsidP="00193A82">
      <w:pPr>
        <w:tabs>
          <w:tab w:val="left" w:pos="851"/>
          <w:tab w:val="left" w:pos="1134"/>
          <w:tab w:val="left" w:pos="1276"/>
        </w:tabs>
        <w:spacing w:after="0" w:line="240" w:lineRule="auto"/>
        <w:ind w:firstLine="360"/>
        <w:jc w:val="both"/>
        <w:rPr>
          <w:rFonts w:ascii="Times New Roman" w:hAnsi="Times New Roman"/>
          <w:spacing w:val="-2"/>
          <w:sz w:val="24"/>
          <w:szCs w:val="24"/>
          <w:lang w:val="kk-KZ"/>
        </w:rPr>
      </w:pPr>
    </w:p>
    <w:p w:rsidR="00944A89" w:rsidRPr="00E41B42" w:rsidRDefault="00944A89" w:rsidP="00FF56A2">
      <w:pPr>
        <w:spacing w:after="0" w:line="240" w:lineRule="auto"/>
        <w:jc w:val="both"/>
        <w:rPr>
          <w:rFonts w:ascii="Times New Roman" w:hAnsi="Times New Roman"/>
          <w:sz w:val="24"/>
          <w:szCs w:val="24"/>
          <w:lang w:val="kk-KZ"/>
        </w:rPr>
      </w:pPr>
      <w:r w:rsidRPr="00E41B42">
        <w:rPr>
          <w:rFonts w:ascii="Times New Roman" w:hAnsi="Times New Roman"/>
          <w:sz w:val="24"/>
          <w:szCs w:val="24"/>
        </w:rPr>
        <w:t xml:space="preserve">Таблица </w:t>
      </w:r>
      <w:r w:rsidRPr="00E41B42">
        <w:rPr>
          <w:rFonts w:ascii="Times New Roman" w:hAnsi="Times New Roman"/>
          <w:sz w:val="24"/>
          <w:szCs w:val="24"/>
          <w:lang w:val="kk-KZ"/>
        </w:rPr>
        <w:t>1</w:t>
      </w:r>
      <w:r w:rsidR="00FF56A2">
        <w:rPr>
          <w:rFonts w:ascii="Times New Roman" w:hAnsi="Times New Roman"/>
          <w:sz w:val="24"/>
          <w:szCs w:val="24"/>
          <w:lang w:val="kk-KZ"/>
        </w:rPr>
        <w:t>.</w:t>
      </w:r>
      <w:r w:rsidR="00E41B42">
        <w:rPr>
          <w:rFonts w:ascii="Times New Roman" w:hAnsi="Times New Roman"/>
          <w:sz w:val="24"/>
          <w:szCs w:val="24"/>
        </w:rPr>
        <w:t xml:space="preserve"> </w:t>
      </w:r>
      <w:r w:rsidRPr="00E41B42">
        <w:rPr>
          <w:rFonts w:ascii="Times New Roman" w:hAnsi="Times New Roman"/>
          <w:sz w:val="24"/>
          <w:szCs w:val="24"/>
        </w:rPr>
        <w:t>Доля ППС И</w:t>
      </w:r>
      <w:r w:rsidRPr="00E41B42">
        <w:rPr>
          <w:rFonts w:ascii="Times New Roman" w:hAnsi="Times New Roman"/>
          <w:sz w:val="24"/>
          <w:szCs w:val="24"/>
          <w:lang w:val="kk-KZ"/>
        </w:rPr>
        <w:t>СУИТ</w:t>
      </w:r>
      <w:r w:rsidRPr="00E41B42">
        <w:rPr>
          <w:rFonts w:ascii="Times New Roman" w:hAnsi="Times New Roman"/>
          <w:sz w:val="24"/>
          <w:szCs w:val="24"/>
        </w:rPr>
        <w:t xml:space="preserve">, </w:t>
      </w:r>
      <w:proofErr w:type="gramStart"/>
      <w:r w:rsidRPr="00E41B42">
        <w:rPr>
          <w:rFonts w:ascii="Times New Roman" w:hAnsi="Times New Roman"/>
          <w:sz w:val="24"/>
          <w:szCs w:val="24"/>
        </w:rPr>
        <w:t>имеющих</w:t>
      </w:r>
      <w:proofErr w:type="gramEnd"/>
      <w:r w:rsidRPr="00E41B42">
        <w:rPr>
          <w:rFonts w:ascii="Times New Roman" w:hAnsi="Times New Roman"/>
          <w:sz w:val="24"/>
          <w:szCs w:val="24"/>
        </w:rPr>
        <w:t xml:space="preserve"> ученые степени по возрастной категории </w:t>
      </w:r>
    </w:p>
    <w:p w:rsidR="00736592" w:rsidRPr="00E41B42" w:rsidRDefault="00736592" w:rsidP="00FF56A2">
      <w:pPr>
        <w:spacing w:after="0" w:line="240" w:lineRule="auto"/>
        <w:rPr>
          <w:rFonts w:ascii="Times New Roman" w:hAnsi="Times New Roman"/>
          <w:sz w:val="24"/>
          <w:szCs w:val="24"/>
          <w:lang w:val="kk-KZ"/>
        </w:rPr>
      </w:pPr>
    </w:p>
    <w:tbl>
      <w:tblPr>
        <w:tblStyle w:val="ab"/>
        <w:tblW w:w="0" w:type="auto"/>
        <w:tblLook w:val="04A0" w:firstRow="1" w:lastRow="0" w:firstColumn="1" w:lastColumn="0" w:noHBand="0" w:noVBand="1"/>
      </w:tblPr>
      <w:tblGrid>
        <w:gridCol w:w="1914"/>
        <w:gridCol w:w="2022"/>
        <w:gridCol w:w="3685"/>
        <w:gridCol w:w="992"/>
        <w:gridCol w:w="957"/>
      </w:tblGrid>
      <w:tr w:rsidR="00DA2E8D" w:rsidRPr="00E41B42" w:rsidTr="00736592">
        <w:tc>
          <w:tcPr>
            <w:tcW w:w="1914" w:type="dxa"/>
          </w:tcPr>
          <w:p w:rsidR="00DA2E8D" w:rsidRPr="00E41B42" w:rsidRDefault="00DA2E8D" w:rsidP="00731800">
            <w:pPr>
              <w:jc w:val="both"/>
              <w:rPr>
                <w:rFonts w:ascii="Times New Roman" w:hAnsi="Times New Roman"/>
                <w:b/>
                <w:sz w:val="24"/>
                <w:szCs w:val="24"/>
                <w:lang w:val="kk-KZ"/>
              </w:rPr>
            </w:pPr>
            <w:r w:rsidRPr="00E41B42">
              <w:rPr>
                <w:rFonts w:ascii="Times New Roman" w:hAnsi="Times New Roman"/>
                <w:b/>
                <w:sz w:val="24"/>
                <w:szCs w:val="24"/>
                <w:lang w:val="kk-KZ"/>
              </w:rPr>
              <w:t>Возрастная категория</w:t>
            </w:r>
          </w:p>
        </w:tc>
        <w:tc>
          <w:tcPr>
            <w:tcW w:w="2022" w:type="dxa"/>
          </w:tcPr>
          <w:p w:rsidR="00DA2E8D" w:rsidRPr="00E41B42" w:rsidRDefault="00DA2E8D" w:rsidP="00736592">
            <w:pPr>
              <w:jc w:val="center"/>
              <w:rPr>
                <w:rFonts w:ascii="Times New Roman" w:hAnsi="Times New Roman"/>
                <w:b/>
                <w:sz w:val="24"/>
                <w:szCs w:val="24"/>
                <w:lang w:val="kk-KZ"/>
              </w:rPr>
            </w:pPr>
            <w:r w:rsidRPr="00E41B42">
              <w:rPr>
                <w:rFonts w:ascii="Times New Roman" w:hAnsi="Times New Roman"/>
                <w:b/>
                <w:sz w:val="24"/>
                <w:szCs w:val="24"/>
                <w:lang w:val="kk-KZ"/>
              </w:rPr>
              <w:t>Доля</w:t>
            </w:r>
            <w:r w:rsidR="00736592" w:rsidRPr="00E41B42">
              <w:rPr>
                <w:rFonts w:ascii="Times New Roman" w:hAnsi="Times New Roman"/>
                <w:b/>
                <w:sz w:val="24"/>
                <w:szCs w:val="24"/>
                <w:lang w:val="kk-KZ"/>
              </w:rPr>
              <w:t xml:space="preserve"> в общем кол-ве</w:t>
            </w:r>
          </w:p>
        </w:tc>
        <w:tc>
          <w:tcPr>
            <w:tcW w:w="3685" w:type="dxa"/>
          </w:tcPr>
          <w:p w:rsidR="00DA2E8D" w:rsidRPr="00E41B42" w:rsidRDefault="00F53151" w:rsidP="00736592">
            <w:pPr>
              <w:jc w:val="center"/>
              <w:rPr>
                <w:rFonts w:ascii="Times New Roman" w:hAnsi="Times New Roman"/>
                <w:b/>
                <w:sz w:val="24"/>
                <w:szCs w:val="24"/>
                <w:lang w:val="kk-KZ"/>
              </w:rPr>
            </w:pPr>
            <w:r w:rsidRPr="00E41B42">
              <w:rPr>
                <w:rFonts w:ascii="Times New Roman" w:hAnsi="Times New Roman"/>
                <w:b/>
                <w:sz w:val="24"/>
                <w:szCs w:val="24"/>
                <w:lang w:val="kk-KZ"/>
              </w:rPr>
              <w:t>Звание</w:t>
            </w:r>
          </w:p>
        </w:tc>
        <w:tc>
          <w:tcPr>
            <w:tcW w:w="992" w:type="dxa"/>
          </w:tcPr>
          <w:p w:rsidR="00DA2E8D" w:rsidRPr="00E41B42" w:rsidRDefault="00736592" w:rsidP="00736592">
            <w:pPr>
              <w:jc w:val="center"/>
              <w:rPr>
                <w:rFonts w:ascii="Times New Roman" w:hAnsi="Times New Roman"/>
                <w:b/>
                <w:sz w:val="24"/>
                <w:szCs w:val="24"/>
                <w:lang w:val="kk-KZ"/>
              </w:rPr>
            </w:pPr>
            <w:r w:rsidRPr="00E41B42">
              <w:rPr>
                <w:rFonts w:ascii="Times New Roman" w:hAnsi="Times New Roman"/>
                <w:b/>
                <w:sz w:val="24"/>
                <w:szCs w:val="24"/>
                <w:lang w:val="kk-KZ"/>
              </w:rPr>
              <w:t>к</w:t>
            </w:r>
            <w:r w:rsidR="00F53151" w:rsidRPr="00E41B42">
              <w:rPr>
                <w:rFonts w:ascii="Times New Roman" w:hAnsi="Times New Roman"/>
                <w:b/>
                <w:sz w:val="24"/>
                <w:szCs w:val="24"/>
                <w:lang w:val="kk-KZ"/>
              </w:rPr>
              <w:t>ол-во</w:t>
            </w:r>
          </w:p>
        </w:tc>
        <w:tc>
          <w:tcPr>
            <w:tcW w:w="957" w:type="dxa"/>
          </w:tcPr>
          <w:p w:rsidR="00DA2E8D" w:rsidRPr="00DD4DD7" w:rsidRDefault="00DD4DD7" w:rsidP="00DD4DD7">
            <w:pPr>
              <w:jc w:val="center"/>
              <w:rPr>
                <w:rFonts w:ascii="Times New Roman" w:hAnsi="Times New Roman"/>
                <w:sz w:val="24"/>
                <w:szCs w:val="24"/>
                <w:lang w:val="en-US"/>
              </w:rPr>
            </w:pPr>
            <w:r>
              <w:rPr>
                <w:rFonts w:ascii="Times New Roman" w:hAnsi="Times New Roman"/>
                <w:sz w:val="24"/>
                <w:szCs w:val="24"/>
                <w:lang w:val="en-US"/>
              </w:rPr>
              <w:t>%</w:t>
            </w:r>
          </w:p>
        </w:tc>
      </w:tr>
      <w:tr w:rsidR="00F53151" w:rsidRPr="00E41B42" w:rsidTr="00736592">
        <w:tc>
          <w:tcPr>
            <w:tcW w:w="1914" w:type="dxa"/>
          </w:tcPr>
          <w:p w:rsidR="00F53151" w:rsidRPr="00E41B42" w:rsidRDefault="00736592" w:rsidP="00736592">
            <w:pPr>
              <w:jc w:val="center"/>
              <w:rPr>
                <w:rFonts w:ascii="Times New Roman" w:hAnsi="Times New Roman"/>
                <w:sz w:val="24"/>
                <w:szCs w:val="24"/>
                <w:lang w:val="kk-KZ"/>
              </w:rPr>
            </w:pPr>
            <w:r w:rsidRPr="00E41B42">
              <w:rPr>
                <w:rFonts w:ascii="Times New Roman" w:hAnsi="Times New Roman"/>
                <w:sz w:val="24"/>
                <w:szCs w:val="24"/>
                <w:lang w:val="kk-KZ"/>
              </w:rPr>
              <w:t>о</w:t>
            </w:r>
            <w:r w:rsidR="00F53151" w:rsidRPr="00E41B42">
              <w:rPr>
                <w:rFonts w:ascii="Times New Roman" w:hAnsi="Times New Roman"/>
                <w:sz w:val="24"/>
                <w:szCs w:val="24"/>
                <w:lang w:val="kk-KZ"/>
              </w:rPr>
              <w:t>т 22 до 30 лет</w:t>
            </w:r>
          </w:p>
        </w:tc>
        <w:tc>
          <w:tcPr>
            <w:tcW w:w="2022" w:type="dxa"/>
          </w:tcPr>
          <w:p w:rsidR="00F53151" w:rsidRPr="00E41B42" w:rsidRDefault="00F53151" w:rsidP="00731800">
            <w:pPr>
              <w:jc w:val="both"/>
              <w:rPr>
                <w:rFonts w:ascii="Times New Roman" w:hAnsi="Times New Roman"/>
                <w:sz w:val="24"/>
                <w:szCs w:val="24"/>
                <w:lang w:val="kk-KZ"/>
              </w:rPr>
            </w:pPr>
          </w:p>
        </w:tc>
        <w:tc>
          <w:tcPr>
            <w:tcW w:w="3685" w:type="dxa"/>
          </w:tcPr>
          <w:p w:rsidR="00F53151" w:rsidRPr="00C064E8" w:rsidRDefault="00C064E8" w:rsidP="00C064E8">
            <w:pPr>
              <w:jc w:val="center"/>
              <w:rPr>
                <w:rFonts w:ascii="Times New Roman" w:hAnsi="Times New Roman"/>
                <w:sz w:val="24"/>
                <w:szCs w:val="24"/>
                <w:lang w:val="en-US"/>
              </w:rPr>
            </w:pPr>
            <w:r>
              <w:rPr>
                <w:rFonts w:ascii="Times New Roman" w:hAnsi="Times New Roman"/>
                <w:sz w:val="24"/>
                <w:szCs w:val="24"/>
                <w:lang w:val="en-US"/>
              </w:rPr>
              <w:t>PhD</w:t>
            </w:r>
          </w:p>
        </w:tc>
        <w:tc>
          <w:tcPr>
            <w:tcW w:w="992" w:type="dxa"/>
          </w:tcPr>
          <w:p w:rsidR="00F53151" w:rsidRPr="00E41B42" w:rsidRDefault="00F53151" w:rsidP="00731800">
            <w:pPr>
              <w:jc w:val="both"/>
              <w:rPr>
                <w:rFonts w:ascii="Times New Roman" w:hAnsi="Times New Roman"/>
                <w:sz w:val="24"/>
                <w:szCs w:val="24"/>
                <w:lang w:val="kk-KZ"/>
              </w:rPr>
            </w:pPr>
          </w:p>
        </w:tc>
        <w:tc>
          <w:tcPr>
            <w:tcW w:w="957" w:type="dxa"/>
          </w:tcPr>
          <w:p w:rsidR="00F53151" w:rsidRPr="00E41B42" w:rsidRDefault="00F53151" w:rsidP="00731800">
            <w:pPr>
              <w:jc w:val="both"/>
              <w:rPr>
                <w:rFonts w:ascii="Times New Roman" w:hAnsi="Times New Roman"/>
                <w:sz w:val="24"/>
                <w:szCs w:val="24"/>
                <w:lang w:val="kk-KZ"/>
              </w:rPr>
            </w:pPr>
          </w:p>
        </w:tc>
      </w:tr>
      <w:tr w:rsidR="00C064E8" w:rsidRPr="00E41B42" w:rsidTr="00C064E8">
        <w:trPr>
          <w:trHeight w:val="172"/>
        </w:trPr>
        <w:tc>
          <w:tcPr>
            <w:tcW w:w="1914" w:type="dxa"/>
            <w:vMerge w:val="restart"/>
          </w:tcPr>
          <w:p w:rsidR="00C064E8" w:rsidRPr="00E41B42" w:rsidRDefault="00C064E8" w:rsidP="00736592">
            <w:pPr>
              <w:jc w:val="center"/>
              <w:rPr>
                <w:rFonts w:ascii="Times New Roman" w:hAnsi="Times New Roman"/>
                <w:sz w:val="24"/>
                <w:szCs w:val="24"/>
                <w:lang w:val="kk-KZ"/>
              </w:rPr>
            </w:pPr>
            <w:r w:rsidRPr="00E41B42">
              <w:rPr>
                <w:rFonts w:ascii="Times New Roman" w:hAnsi="Times New Roman"/>
                <w:sz w:val="24"/>
                <w:szCs w:val="24"/>
                <w:lang w:val="kk-KZ"/>
              </w:rPr>
              <w:t>от31 до 40 лет</w:t>
            </w:r>
          </w:p>
        </w:tc>
        <w:tc>
          <w:tcPr>
            <w:tcW w:w="2022" w:type="dxa"/>
            <w:vMerge w:val="restart"/>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12%</w:t>
            </w:r>
          </w:p>
        </w:tc>
        <w:tc>
          <w:tcPr>
            <w:tcW w:w="3685" w:type="dxa"/>
          </w:tcPr>
          <w:p w:rsidR="00C064E8" w:rsidRPr="00E41B42" w:rsidRDefault="00C064E8" w:rsidP="00C064E8">
            <w:pPr>
              <w:jc w:val="center"/>
              <w:rPr>
                <w:rFonts w:ascii="Times New Roman" w:hAnsi="Times New Roman"/>
                <w:sz w:val="24"/>
                <w:szCs w:val="24"/>
                <w:lang w:val="kk-KZ"/>
              </w:rPr>
            </w:pPr>
            <w:r>
              <w:rPr>
                <w:rFonts w:ascii="Times New Roman" w:hAnsi="Times New Roman"/>
                <w:sz w:val="24"/>
                <w:szCs w:val="24"/>
                <w:lang w:val="kk-KZ"/>
              </w:rPr>
              <w:t>к.н</w:t>
            </w:r>
          </w:p>
        </w:tc>
        <w:tc>
          <w:tcPr>
            <w:tcW w:w="992" w:type="dxa"/>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6</w:t>
            </w:r>
          </w:p>
        </w:tc>
        <w:tc>
          <w:tcPr>
            <w:tcW w:w="957" w:type="dxa"/>
          </w:tcPr>
          <w:p w:rsidR="00C064E8"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25</w:t>
            </w:r>
            <w:r w:rsidR="003F316F">
              <w:rPr>
                <w:rFonts w:ascii="Times New Roman" w:hAnsi="Times New Roman"/>
                <w:sz w:val="24"/>
                <w:szCs w:val="24"/>
                <w:lang w:val="kk-KZ"/>
              </w:rPr>
              <w:t>%</w:t>
            </w:r>
          </w:p>
        </w:tc>
      </w:tr>
      <w:tr w:rsidR="00C064E8" w:rsidRPr="00E41B42" w:rsidTr="00736592">
        <w:trPr>
          <w:trHeight w:val="94"/>
        </w:trPr>
        <w:tc>
          <w:tcPr>
            <w:tcW w:w="1914" w:type="dxa"/>
            <w:vMerge/>
          </w:tcPr>
          <w:p w:rsidR="00C064E8" w:rsidRPr="00E41B42" w:rsidRDefault="00C064E8" w:rsidP="00736592">
            <w:pPr>
              <w:jc w:val="center"/>
              <w:rPr>
                <w:rFonts w:ascii="Times New Roman" w:hAnsi="Times New Roman"/>
                <w:sz w:val="24"/>
                <w:szCs w:val="24"/>
                <w:lang w:val="kk-KZ"/>
              </w:rPr>
            </w:pPr>
          </w:p>
        </w:tc>
        <w:tc>
          <w:tcPr>
            <w:tcW w:w="2022" w:type="dxa"/>
            <w:vMerge/>
          </w:tcPr>
          <w:p w:rsidR="00C064E8" w:rsidRPr="00E41B42" w:rsidRDefault="00C064E8" w:rsidP="00731800">
            <w:pPr>
              <w:jc w:val="both"/>
              <w:rPr>
                <w:rFonts w:ascii="Times New Roman" w:hAnsi="Times New Roman"/>
                <w:sz w:val="24"/>
                <w:szCs w:val="24"/>
                <w:lang w:val="kk-KZ"/>
              </w:rPr>
            </w:pPr>
          </w:p>
        </w:tc>
        <w:tc>
          <w:tcPr>
            <w:tcW w:w="3685" w:type="dxa"/>
          </w:tcPr>
          <w:p w:rsidR="00C064E8" w:rsidRPr="00C064E8" w:rsidRDefault="00C064E8" w:rsidP="00C064E8">
            <w:pPr>
              <w:jc w:val="center"/>
              <w:rPr>
                <w:rFonts w:ascii="Times New Roman" w:hAnsi="Times New Roman"/>
                <w:sz w:val="24"/>
                <w:szCs w:val="24"/>
                <w:lang w:val="en-US"/>
              </w:rPr>
            </w:pPr>
            <w:r>
              <w:rPr>
                <w:rFonts w:ascii="Times New Roman" w:hAnsi="Times New Roman"/>
                <w:sz w:val="24"/>
                <w:szCs w:val="24"/>
                <w:lang w:val="en-US"/>
              </w:rPr>
              <w:t>PhD</w:t>
            </w:r>
          </w:p>
        </w:tc>
        <w:tc>
          <w:tcPr>
            <w:tcW w:w="992" w:type="dxa"/>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10</w:t>
            </w:r>
          </w:p>
        </w:tc>
        <w:tc>
          <w:tcPr>
            <w:tcW w:w="957" w:type="dxa"/>
          </w:tcPr>
          <w:p w:rsidR="00C064E8"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54</w:t>
            </w:r>
            <w:r w:rsidR="003F316F">
              <w:rPr>
                <w:rFonts w:ascii="Times New Roman" w:hAnsi="Times New Roman"/>
                <w:sz w:val="24"/>
                <w:szCs w:val="24"/>
                <w:lang w:val="kk-KZ"/>
              </w:rPr>
              <w:t>%</w:t>
            </w:r>
          </w:p>
        </w:tc>
      </w:tr>
      <w:tr w:rsidR="00C064E8" w:rsidRPr="00E41B42" w:rsidTr="00C064E8">
        <w:trPr>
          <w:trHeight w:val="156"/>
        </w:trPr>
        <w:tc>
          <w:tcPr>
            <w:tcW w:w="1914" w:type="dxa"/>
            <w:vMerge w:val="restart"/>
          </w:tcPr>
          <w:p w:rsidR="00C064E8" w:rsidRPr="00E41B42" w:rsidRDefault="00C064E8" w:rsidP="00736592">
            <w:pPr>
              <w:jc w:val="center"/>
              <w:rPr>
                <w:rFonts w:ascii="Times New Roman" w:hAnsi="Times New Roman"/>
                <w:sz w:val="24"/>
                <w:szCs w:val="24"/>
                <w:lang w:val="kk-KZ"/>
              </w:rPr>
            </w:pPr>
            <w:r w:rsidRPr="00E41B42">
              <w:rPr>
                <w:rFonts w:ascii="Times New Roman" w:hAnsi="Times New Roman"/>
                <w:sz w:val="24"/>
                <w:szCs w:val="24"/>
                <w:lang w:val="kk-KZ"/>
              </w:rPr>
              <w:t>от 41 до50 лет</w:t>
            </w:r>
          </w:p>
        </w:tc>
        <w:tc>
          <w:tcPr>
            <w:tcW w:w="2022" w:type="dxa"/>
            <w:vMerge w:val="restart"/>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21%</w:t>
            </w:r>
          </w:p>
        </w:tc>
        <w:tc>
          <w:tcPr>
            <w:tcW w:w="3685" w:type="dxa"/>
          </w:tcPr>
          <w:p w:rsidR="00C064E8" w:rsidRPr="00E41B42" w:rsidRDefault="00C064E8" w:rsidP="00C064E8">
            <w:pPr>
              <w:jc w:val="center"/>
              <w:rPr>
                <w:rFonts w:ascii="Times New Roman" w:hAnsi="Times New Roman"/>
                <w:sz w:val="24"/>
                <w:szCs w:val="24"/>
                <w:lang w:val="kk-KZ"/>
              </w:rPr>
            </w:pPr>
            <w:r>
              <w:rPr>
                <w:rFonts w:ascii="Times New Roman" w:hAnsi="Times New Roman"/>
                <w:sz w:val="24"/>
                <w:szCs w:val="24"/>
                <w:lang w:val="kk-KZ"/>
              </w:rPr>
              <w:t>к.н</w:t>
            </w:r>
          </w:p>
        </w:tc>
        <w:tc>
          <w:tcPr>
            <w:tcW w:w="992" w:type="dxa"/>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12</w:t>
            </w:r>
          </w:p>
        </w:tc>
        <w:tc>
          <w:tcPr>
            <w:tcW w:w="957" w:type="dxa"/>
          </w:tcPr>
          <w:p w:rsidR="00C064E8"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63</w:t>
            </w:r>
            <w:r w:rsidR="003F316F">
              <w:rPr>
                <w:rFonts w:ascii="Times New Roman" w:hAnsi="Times New Roman"/>
                <w:sz w:val="24"/>
                <w:szCs w:val="24"/>
                <w:lang w:val="kk-KZ"/>
              </w:rPr>
              <w:t>%</w:t>
            </w:r>
          </w:p>
        </w:tc>
      </w:tr>
      <w:tr w:rsidR="00C064E8" w:rsidRPr="00C064E8" w:rsidTr="00736592">
        <w:trPr>
          <w:trHeight w:val="110"/>
        </w:trPr>
        <w:tc>
          <w:tcPr>
            <w:tcW w:w="1914" w:type="dxa"/>
            <w:vMerge/>
          </w:tcPr>
          <w:p w:rsidR="00C064E8" w:rsidRPr="00E41B42" w:rsidRDefault="00C064E8" w:rsidP="00736592">
            <w:pPr>
              <w:jc w:val="center"/>
              <w:rPr>
                <w:rFonts w:ascii="Times New Roman" w:hAnsi="Times New Roman"/>
                <w:sz w:val="24"/>
                <w:szCs w:val="24"/>
                <w:lang w:val="kk-KZ"/>
              </w:rPr>
            </w:pPr>
          </w:p>
        </w:tc>
        <w:tc>
          <w:tcPr>
            <w:tcW w:w="2022" w:type="dxa"/>
            <w:vMerge/>
          </w:tcPr>
          <w:p w:rsidR="00C064E8" w:rsidRPr="00E41B42" w:rsidRDefault="00C064E8" w:rsidP="00731800">
            <w:pPr>
              <w:jc w:val="both"/>
              <w:rPr>
                <w:rFonts w:ascii="Times New Roman" w:hAnsi="Times New Roman"/>
                <w:sz w:val="24"/>
                <w:szCs w:val="24"/>
                <w:lang w:val="kk-KZ"/>
              </w:rPr>
            </w:pPr>
          </w:p>
        </w:tc>
        <w:tc>
          <w:tcPr>
            <w:tcW w:w="3685" w:type="dxa"/>
          </w:tcPr>
          <w:p w:rsidR="00C064E8" w:rsidRPr="00C064E8" w:rsidRDefault="00C064E8" w:rsidP="00C064E8">
            <w:pPr>
              <w:jc w:val="center"/>
              <w:rPr>
                <w:rFonts w:ascii="Times New Roman" w:hAnsi="Times New Roman"/>
                <w:sz w:val="24"/>
                <w:szCs w:val="24"/>
                <w:lang w:val="en-US"/>
              </w:rPr>
            </w:pPr>
            <w:r>
              <w:rPr>
                <w:rFonts w:ascii="Times New Roman" w:hAnsi="Times New Roman"/>
                <w:sz w:val="24"/>
                <w:szCs w:val="24"/>
                <w:lang w:val="en-US"/>
              </w:rPr>
              <w:t>PhD</w:t>
            </w:r>
          </w:p>
        </w:tc>
        <w:tc>
          <w:tcPr>
            <w:tcW w:w="992" w:type="dxa"/>
          </w:tcPr>
          <w:p w:rsidR="00C064E8" w:rsidRPr="00E41B42" w:rsidRDefault="00C064E8" w:rsidP="00731800">
            <w:pPr>
              <w:jc w:val="both"/>
              <w:rPr>
                <w:rFonts w:ascii="Times New Roman" w:hAnsi="Times New Roman"/>
                <w:sz w:val="24"/>
                <w:szCs w:val="24"/>
                <w:lang w:val="kk-KZ"/>
              </w:rPr>
            </w:pPr>
          </w:p>
        </w:tc>
        <w:tc>
          <w:tcPr>
            <w:tcW w:w="957" w:type="dxa"/>
          </w:tcPr>
          <w:p w:rsidR="00C064E8" w:rsidRPr="00E41B42" w:rsidRDefault="00C064E8" w:rsidP="00731800">
            <w:pPr>
              <w:jc w:val="both"/>
              <w:rPr>
                <w:rFonts w:ascii="Times New Roman" w:hAnsi="Times New Roman"/>
                <w:sz w:val="24"/>
                <w:szCs w:val="24"/>
                <w:lang w:val="kk-KZ"/>
              </w:rPr>
            </w:pPr>
          </w:p>
        </w:tc>
      </w:tr>
      <w:tr w:rsidR="00C064E8" w:rsidRPr="00E41B42" w:rsidTr="00C064E8">
        <w:trPr>
          <w:trHeight w:val="156"/>
        </w:trPr>
        <w:tc>
          <w:tcPr>
            <w:tcW w:w="1914" w:type="dxa"/>
            <w:vMerge w:val="restart"/>
          </w:tcPr>
          <w:p w:rsidR="00C064E8" w:rsidRPr="00E41B42" w:rsidRDefault="00C064E8" w:rsidP="00736592">
            <w:pPr>
              <w:jc w:val="center"/>
              <w:rPr>
                <w:rFonts w:ascii="Times New Roman" w:hAnsi="Times New Roman"/>
                <w:sz w:val="24"/>
                <w:szCs w:val="24"/>
                <w:lang w:val="kk-KZ"/>
              </w:rPr>
            </w:pPr>
            <w:r w:rsidRPr="00E41B42">
              <w:rPr>
                <w:rFonts w:ascii="Times New Roman" w:hAnsi="Times New Roman"/>
                <w:sz w:val="24"/>
                <w:szCs w:val="24"/>
                <w:lang w:val="kk-KZ"/>
              </w:rPr>
              <w:t>о</w:t>
            </w:r>
            <w:r>
              <w:rPr>
                <w:rFonts w:ascii="Times New Roman" w:hAnsi="Times New Roman"/>
                <w:sz w:val="24"/>
                <w:szCs w:val="24"/>
                <w:lang w:val="kk-KZ"/>
              </w:rPr>
              <w:t>т 51 до 6</w:t>
            </w:r>
            <w:r w:rsidRPr="00E41B42">
              <w:rPr>
                <w:rFonts w:ascii="Times New Roman" w:hAnsi="Times New Roman"/>
                <w:sz w:val="24"/>
                <w:szCs w:val="24"/>
                <w:lang w:val="kk-KZ"/>
              </w:rPr>
              <w:t>0 лет</w:t>
            </w:r>
          </w:p>
        </w:tc>
        <w:tc>
          <w:tcPr>
            <w:tcW w:w="2022" w:type="dxa"/>
            <w:vMerge w:val="restart"/>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18%</w:t>
            </w:r>
          </w:p>
        </w:tc>
        <w:tc>
          <w:tcPr>
            <w:tcW w:w="3685" w:type="dxa"/>
          </w:tcPr>
          <w:p w:rsidR="00C064E8" w:rsidRPr="00E41B42" w:rsidRDefault="003B1A54" w:rsidP="003B1A54">
            <w:pPr>
              <w:jc w:val="center"/>
              <w:rPr>
                <w:rFonts w:ascii="Times New Roman" w:hAnsi="Times New Roman"/>
                <w:sz w:val="24"/>
                <w:szCs w:val="24"/>
                <w:lang w:val="kk-KZ"/>
              </w:rPr>
            </w:pPr>
            <w:r>
              <w:rPr>
                <w:rFonts w:ascii="Times New Roman" w:hAnsi="Times New Roman"/>
                <w:sz w:val="24"/>
                <w:szCs w:val="24"/>
                <w:lang w:val="kk-KZ"/>
              </w:rPr>
              <w:t>к.н</w:t>
            </w:r>
          </w:p>
        </w:tc>
        <w:tc>
          <w:tcPr>
            <w:tcW w:w="992" w:type="dxa"/>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18</w:t>
            </w:r>
          </w:p>
        </w:tc>
        <w:tc>
          <w:tcPr>
            <w:tcW w:w="957" w:type="dxa"/>
          </w:tcPr>
          <w:p w:rsidR="00C064E8"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72</w:t>
            </w:r>
            <w:r w:rsidR="003F316F">
              <w:rPr>
                <w:rFonts w:ascii="Times New Roman" w:hAnsi="Times New Roman"/>
                <w:sz w:val="24"/>
                <w:szCs w:val="24"/>
                <w:lang w:val="kk-KZ"/>
              </w:rPr>
              <w:t>%</w:t>
            </w:r>
          </w:p>
        </w:tc>
      </w:tr>
      <w:tr w:rsidR="00C064E8" w:rsidRPr="00E41B42" w:rsidTr="00736592">
        <w:trPr>
          <w:trHeight w:val="110"/>
        </w:trPr>
        <w:tc>
          <w:tcPr>
            <w:tcW w:w="1914" w:type="dxa"/>
            <w:vMerge/>
          </w:tcPr>
          <w:p w:rsidR="00C064E8" w:rsidRPr="00E41B42" w:rsidRDefault="00C064E8" w:rsidP="00736592">
            <w:pPr>
              <w:jc w:val="center"/>
              <w:rPr>
                <w:rFonts w:ascii="Times New Roman" w:hAnsi="Times New Roman"/>
                <w:sz w:val="24"/>
                <w:szCs w:val="24"/>
                <w:lang w:val="kk-KZ"/>
              </w:rPr>
            </w:pPr>
          </w:p>
        </w:tc>
        <w:tc>
          <w:tcPr>
            <w:tcW w:w="2022" w:type="dxa"/>
            <w:vMerge/>
          </w:tcPr>
          <w:p w:rsidR="00C064E8" w:rsidRPr="00E41B42" w:rsidRDefault="00C064E8" w:rsidP="00731800">
            <w:pPr>
              <w:jc w:val="both"/>
              <w:rPr>
                <w:rFonts w:ascii="Times New Roman" w:hAnsi="Times New Roman"/>
                <w:sz w:val="24"/>
                <w:szCs w:val="24"/>
                <w:lang w:val="kk-KZ"/>
              </w:rPr>
            </w:pPr>
          </w:p>
        </w:tc>
        <w:tc>
          <w:tcPr>
            <w:tcW w:w="3685" w:type="dxa"/>
          </w:tcPr>
          <w:p w:rsidR="00C064E8" w:rsidRPr="00E41B42" w:rsidRDefault="003B1A54" w:rsidP="003B1A54">
            <w:pPr>
              <w:jc w:val="center"/>
              <w:rPr>
                <w:rFonts w:ascii="Times New Roman" w:hAnsi="Times New Roman"/>
                <w:sz w:val="24"/>
                <w:szCs w:val="24"/>
                <w:lang w:val="kk-KZ"/>
              </w:rPr>
            </w:pPr>
            <w:r>
              <w:rPr>
                <w:rFonts w:ascii="Times New Roman" w:hAnsi="Times New Roman"/>
                <w:sz w:val="24"/>
                <w:szCs w:val="24"/>
                <w:lang w:val="kk-KZ"/>
              </w:rPr>
              <w:t>д.н</w:t>
            </w:r>
          </w:p>
        </w:tc>
        <w:tc>
          <w:tcPr>
            <w:tcW w:w="992" w:type="dxa"/>
          </w:tcPr>
          <w:p w:rsidR="00C064E8" w:rsidRPr="00E41B42" w:rsidRDefault="00C064E8" w:rsidP="00731800">
            <w:pPr>
              <w:jc w:val="both"/>
              <w:rPr>
                <w:rFonts w:ascii="Times New Roman" w:hAnsi="Times New Roman"/>
                <w:sz w:val="24"/>
                <w:szCs w:val="24"/>
                <w:lang w:val="kk-KZ"/>
              </w:rPr>
            </w:pPr>
          </w:p>
        </w:tc>
        <w:tc>
          <w:tcPr>
            <w:tcW w:w="957" w:type="dxa"/>
          </w:tcPr>
          <w:p w:rsidR="00C064E8" w:rsidRPr="00E41B42" w:rsidRDefault="00C064E8" w:rsidP="00731800">
            <w:pPr>
              <w:jc w:val="both"/>
              <w:rPr>
                <w:rFonts w:ascii="Times New Roman" w:hAnsi="Times New Roman"/>
                <w:sz w:val="24"/>
                <w:szCs w:val="24"/>
                <w:lang w:val="kk-KZ"/>
              </w:rPr>
            </w:pPr>
          </w:p>
        </w:tc>
      </w:tr>
      <w:tr w:rsidR="00C064E8" w:rsidRPr="00C064E8" w:rsidTr="00C064E8">
        <w:trPr>
          <w:trHeight w:val="157"/>
        </w:trPr>
        <w:tc>
          <w:tcPr>
            <w:tcW w:w="1914" w:type="dxa"/>
            <w:vMerge w:val="restart"/>
          </w:tcPr>
          <w:p w:rsidR="00C064E8" w:rsidRPr="00E41B42" w:rsidRDefault="00C064E8" w:rsidP="003B1A54">
            <w:pPr>
              <w:jc w:val="center"/>
              <w:rPr>
                <w:rFonts w:ascii="Times New Roman" w:hAnsi="Times New Roman"/>
                <w:sz w:val="24"/>
                <w:szCs w:val="24"/>
                <w:lang w:val="kk-KZ"/>
              </w:rPr>
            </w:pPr>
            <w:r w:rsidRPr="00E41B42">
              <w:rPr>
                <w:rFonts w:ascii="Times New Roman" w:hAnsi="Times New Roman"/>
                <w:sz w:val="24"/>
                <w:szCs w:val="24"/>
                <w:lang w:val="kk-KZ"/>
              </w:rPr>
              <w:t xml:space="preserve">от </w:t>
            </w:r>
            <w:r w:rsidR="003B1A54">
              <w:rPr>
                <w:rFonts w:ascii="Times New Roman" w:hAnsi="Times New Roman"/>
                <w:sz w:val="24"/>
                <w:szCs w:val="24"/>
                <w:lang w:val="kk-KZ"/>
              </w:rPr>
              <w:t>6</w:t>
            </w:r>
            <w:r w:rsidRPr="00E41B42">
              <w:rPr>
                <w:rFonts w:ascii="Times New Roman" w:hAnsi="Times New Roman"/>
                <w:sz w:val="24"/>
                <w:szCs w:val="24"/>
                <w:lang w:val="kk-KZ"/>
              </w:rPr>
              <w:t xml:space="preserve">1 до </w:t>
            </w:r>
            <w:r w:rsidR="003B1A54">
              <w:rPr>
                <w:rFonts w:ascii="Times New Roman" w:hAnsi="Times New Roman"/>
                <w:sz w:val="24"/>
                <w:szCs w:val="24"/>
                <w:lang w:val="kk-KZ"/>
              </w:rPr>
              <w:t>70</w:t>
            </w:r>
            <w:r w:rsidRPr="00E41B42">
              <w:rPr>
                <w:rFonts w:ascii="Times New Roman" w:hAnsi="Times New Roman"/>
                <w:sz w:val="24"/>
                <w:szCs w:val="24"/>
                <w:lang w:val="kk-KZ"/>
              </w:rPr>
              <w:t xml:space="preserve"> лет</w:t>
            </w:r>
          </w:p>
        </w:tc>
        <w:tc>
          <w:tcPr>
            <w:tcW w:w="2022" w:type="dxa"/>
            <w:vMerge w:val="restart"/>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22%</w:t>
            </w:r>
          </w:p>
        </w:tc>
        <w:tc>
          <w:tcPr>
            <w:tcW w:w="3685" w:type="dxa"/>
          </w:tcPr>
          <w:p w:rsidR="00C064E8" w:rsidRPr="00E41B42" w:rsidRDefault="003B1A54" w:rsidP="003B1A54">
            <w:pPr>
              <w:jc w:val="center"/>
              <w:rPr>
                <w:rFonts w:ascii="Times New Roman" w:hAnsi="Times New Roman"/>
                <w:sz w:val="24"/>
                <w:szCs w:val="24"/>
                <w:lang w:val="kk-KZ"/>
              </w:rPr>
            </w:pPr>
            <w:r>
              <w:rPr>
                <w:rFonts w:ascii="Times New Roman" w:hAnsi="Times New Roman"/>
                <w:sz w:val="24"/>
                <w:szCs w:val="24"/>
                <w:lang w:val="kk-KZ"/>
              </w:rPr>
              <w:t>к.н</w:t>
            </w:r>
          </w:p>
        </w:tc>
        <w:tc>
          <w:tcPr>
            <w:tcW w:w="992" w:type="dxa"/>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19</w:t>
            </w:r>
          </w:p>
        </w:tc>
        <w:tc>
          <w:tcPr>
            <w:tcW w:w="957" w:type="dxa"/>
          </w:tcPr>
          <w:p w:rsidR="00C064E8"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74</w:t>
            </w:r>
            <w:r w:rsidR="003F316F">
              <w:rPr>
                <w:rFonts w:ascii="Times New Roman" w:hAnsi="Times New Roman"/>
                <w:sz w:val="24"/>
                <w:szCs w:val="24"/>
                <w:lang w:val="kk-KZ"/>
              </w:rPr>
              <w:t>%</w:t>
            </w:r>
          </w:p>
        </w:tc>
      </w:tr>
      <w:tr w:rsidR="00C064E8" w:rsidRPr="00E41B42" w:rsidTr="00736592">
        <w:trPr>
          <w:trHeight w:val="125"/>
        </w:trPr>
        <w:tc>
          <w:tcPr>
            <w:tcW w:w="1914" w:type="dxa"/>
            <w:vMerge/>
          </w:tcPr>
          <w:p w:rsidR="00C064E8" w:rsidRPr="00E41B42" w:rsidRDefault="00C064E8" w:rsidP="00736592">
            <w:pPr>
              <w:jc w:val="center"/>
              <w:rPr>
                <w:rFonts w:ascii="Times New Roman" w:hAnsi="Times New Roman"/>
                <w:sz w:val="24"/>
                <w:szCs w:val="24"/>
                <w:lang w:val="kk-KZ"/>
              </w:rPr>
            </w:pPr>
          </w:p>
        </w:tc>
        <w:tc>
          <w:tcPr>
            <w:tcW w:w="2022" w:type="dxa"/>
            <w:vMerge/>
          </w:tcPr>
          <w:p w:rsidR="00C064E8" w:rsidRPr="00E41B42" w:rsidRDefault="00C064E8" w:rsidP="00731800">
            <w:pPr>
              <w:jc w:val="both"/>
              <w:rPr>
                <w:rFonts w:ascii="Times New Roman" w:hAnsi="Times New Roman"/>
                <w:sz w:val="24"/>
                <w:szCs w:val="24"/>
                <w:lang w:val="kk-KZ"/>
              </w:rPr>
            </w:pPr>
          </w:p>
        </w:tc>
        <w:tc>
          <w:tcPr>
            <w:tcW w:w="3685" w:type="dxa"/>
          </w:tcPr>
          <w:p w:rsidR="00C064E8" w:rsidRPr="00E41B42" w:rsidRDefault="003B1A54" w:rsidP="003B1A54">
            <w:pPr>
              <w:jc w:val="center"/>
              <w:rPr>
                <w:rFonts w:ascii="Times New Roman" w:hAnsi="Times New Roman"/>
                <w:sz w:val="24"/>
                <w:szCs w:val="24"/>
                <w:lang w:val="kk-KZ"/>
              </w:rPr>
            </w:pPr>
            <w:r>
              <w:rPr>
                <w:rFonts w:ascii="Times New Roman" w:hAnsi="Times New Roman"/>
                <w:sz w:val="24"/>
                <w:szCs w:val="24"/>
                <w:lang w:val="kk-KZ"/>
              </w:rPr>
              <w:t>д.н</w:t>
            </w:r>
          </w:p>
        </w:tc>
        <w:tc>
          <w:tcPr>
            <w:tcW w:w="992" w:type="dxa"/>
          </w:tcPr>
          <w:p w:rsidR="00C064E8"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10</w:t>
            </w:r>
          </w:p>
        </w:tc>
        <w:tc>
          <w:tcPr>
            <w:tcW w:w="957" w:type="dxa"/>
          </w:tcPr>
          <w:p w:rsidR="00C064E8"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54</w:t>
            </w:r>
            <w:r w:rsidR="003F316F">
              <w:rPr>
                <w:rFonts w:ascii="Times New Roman" w:hAnsi="Times New Roman"/>
                <w:sz w:val="24"/>
                <w:szCs w:val="24"/>
                <w:lang w:val="kk-KZ"/>
              </w:rPr>
              <w:t>%</w:t>
            </w:r>
          </w:p>
        </w:tc>
      </w:tr>
      <w:tr w:rsidR="003A74C9" w:rsidRPr="00E41B42" w:rsidTr="003A74C9">
        <w:trPr>
          <w:trHeight w:val="125"/>
        </w:trPr>
        <w:tc>
          <w:tcPr>
            <w:tcW w:w="1914" w:type="dxa"/>
            <w:vMerge w:val="restart"/>
          </w:tcPr>
          <w:p w:rsidR="003A74C9" w:rsidRPr="00E41B42" w:rsidRDefault="003A74C9" w:rsidP="00736592">
            <w:pPr>
              <w:jc w:val="center"/>
              <w:rPr>
                <w:rFonts w:ascii="Times New Roman" w:hAnsi="Times New Roman"/>
                <w:sz w:val="24"/>
                <w:szCs w:val="24"/>
                <w:lang w:val="kk-KZ"/>
              </w:rPr>
            </w:pPr>
            <w:r>
              <w:rPr>
                <w:rFonts w:ascii="Times New Roman" w:hAnsi="Times New Roman"/>
                <w:sz w:val="24"/>
                <w:szCs w:val="24"/>
                <w:lang w:val="kk-KZ"/>
              </w:rPr>
              <w:t>От71 до86 лет</w:t>
            </w:r>
          </w:p>
        </w:tc>
        <w:tc>
          <w:tcPr>
            <w:tcW w:w="2022" w:type="dxa"/>
            <w:vMerge w:val="restart"/>
          </w:tcPr>
          <w:p w:rsidR="003A74C9"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18%</w:t>
            </w:r>
          </w:p>
        </w:tc>
        <w:tc>
          <w:tcPr>
            <w:tcW w:w="3685" w:type="dxa"/>
          </w:tcPr>
          <w:p w:rsidR="003A74C9" w:rsidRPr="00E41B42" w:rsidRDefault="003A74C9" w:rsidP="003A74C9">
            <w:pPr>
              <w:jc w:val="center"/>
              <w:rPr>
                <w:rFonts w:ascii="Times New Roman" w:hAnsi="Times New Roman"/>
                <w:sz w:val="24"/>
                <w:szCs w:val="24"/>
                <w:lang w:val="kk-KZ"/>
              </w:rPr>
            </w:pPr>
            <w:r>
              <w:rPr>
                <w:rFonts w:ascii="Times New Roman" w:hAnsi="Times New Roman"/>
                <w:sz w:val="24"/>
                <w:szCs w:val="24"/>
                <w:lang w:val="kk-KZ"/>
              </w:rPr>
              <w:t>к.н</w:t>
            </w:r>
          </w:p>
        </w:tc>
        <w:tc>
          <w:tcPr>
            <w:tcW w:w="992" w:type="dxa"/>
          </w:tcPr>
          <w:p w:rsidR="003A74C9"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9</w:t>
            </w:r>
          </w:p>
        </w:tc>
        <w:tc>
          <w:tcPr>
            <w:tcW w:w="957" w:type="dxa"/>
          </w:tcPr>
          <w:p w:rsidR="003A74C9"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52</w:t>
            </w:r>
            <w:r w:rsidR="003F316F">
              <w:rPr>
                <w:rFonts w:ascii="Times New Roman" w:hAnsi="Times New Roman"/>
                <w:sz w:val="24"/>
                <w:szCs w:val="24"/>
                <w:lang w:val="kk-KZ"/>
              </w:rPr>
              <w:t>%</w:t>
            </w:r>
          </w:p>
        </w:tc>
      </w:tr>
      <w:tr w:rsidR="003A74C9" w:rsidRPr="00E41B42" w:rsidTr="00736592">
        <w:trPr>
          <w:trHeight w:val="135"/>
        </w:trPr>
        <w:tc>
          <w:tcPr>
            <w:tcW w:w="1914" w:type="dxa"/>
            <w:vMerge/>
          </w:tcPr>
          <w:p w:rsidR="003A74C9" w:rsidRDefault="003A74C9" w:rsidP="00736592">
            <w:pPr>
              <w:jc w:val="center"/>
              <w:rPr>
                <w:rFonts w:ascii="Times New Roman" w:hAnsi="Times New Roman"/>
                <w:sz w:val="24"/>
                <w:szCs w:val="24"/>
                <w:lang w:val="kk-KZ"/>
              </w:rPr>
            </w:pPr>
          </w:p>
        </w:tc>
        <w:tc>
          <w:tcPr>
            <w:tcW w:w="2022" w:type="dxa"/>
            <w:vMerge/>
          </w:tcPr>
          <w:p w:rsidR="003A74C9" w:rsidRPr="00E41B42" w:rsidRDefault="003A74C9" w:rsidP="00731800">
            <w:pPr>
              <w:jc w:val="both"/>
              <w:rPr>
                <w:rFonts w:ascii="Times New Roman" w:hAnsi="Times New Roman"/>
                <w:sz w:val="24"/>
                <w:szCs w:val="24"/>
                <w:lang w:val="kk-KZ"/>
              </w:rPr>
            </w:pPr>
          </w:p>
        </w:tc>
        <w:tc>
          <w:tcPr>
            <w:tcW w:w="3685" w:type="dxa"/>
          </w:tcPr>
          <w:p w:rsidR="003A74C9" w:rsidRPr="00E41B42" w:rsidRDefault="003A74C9" w:rsidP="003A74C9">
            <w:pPr>
              <w:jc w:val="center"/>
              <w:rPr>
                <w:rFonts w:ascii="Times New Roman" w:hAnsi="Times New Roman"/>
                <w:sz w:val="24"/>
                <w:szCs w:val="24"/>
                <w:lang w:val="kk-KZ"/>
              </w:rPr>
            </w:pPr>
            <w:r>
              <w:rPr>
                <w:rFonts w:ascii="Times New Roman" w:hAnsi="Times New Roman"/>
                <w:sz w:val="24"/>
                <w:szCs w:val="24"/>
                <w:lang w:val="kk-KZ"/>
              </w:rPr>
              <w:t>д.н</w:t>
            </w:r>
          </w:p>
        </w:tc>
        <w:tc>
          <w:tcPr>
            <w:tcW w:w="992" w:type="dxa"/>
          </w:tcPr>
          <w:p w:rsidR="003A74C9" w:rsidRPr="00E41B42" w:rsidRDefault="006E026B" w:rsidP="00BA0B31">
            <w:pPr>
              <w:jc w:val="center"/>
              <w:rPr>
                <w:rFonts w:ascii="Times New Roman" w:hAnsi="Times New Roman"/>
                <w:sz w:val="24"/>
                <w:szCs w:val="24"/>
                <w:lang w:val="kk-KZ"/>
              </w:rPr>
            </w:pPr>
            <w:r>
              <w:rPr>
                <w:rFonts w:ascii="Times New Roman" w:hAnsi="Times New Roman"/>
                <w:sz w:val="24"/>
                <w:szCs w:val="24"/>
                <w:lang w:val="kk-KZ"/>
              </w:rPr>
              <w:t>4</w:t>
            </w:r>
          </w:p>
        </w:tc>
        <w:tc>
          <w:tcPr>
            <w:tcW w:w="957" w:type="dxa"/>
          </w:tcPr>
          <w:p w:rsidR="003A74C9" w:rsidRPr="00E41B42" w:rsidRDefault="006E026B" w:rsidP="00731800">
            <w:pPr>
              <w:jc w:val="both"/>
              <w:rPr>
                <w:rFonts w:ascii="Times New Roman" w:hAnsi="Times New Roman"/>
                <w:sz w:val="24"/>
                <w:szCs w:val="24"/>
                <w:lang w:val="kk-KZ"/>
              </w:rPr>
            </w:pPr>
            <w:r>
              <w:rPr>
                <w:rFonts w:ascii="Times New Roman" w:hAnsi="Times New Roman"/>
                <w:sz w:val="24"/>
                <w:szCs w:val="24"/>
                <w:lang w:val="kk-KZ"/>
              </w:rPr>
              <w:t>24</w:t>
            </w:r>
            <w:r w:rsidR="003F316F">
              <w:rPr>
                <w:rFonts w:ascii="Times New Roman" w:hAnsi="Times New Roman"/>
                <w:sz w:val="24"/>
                <w:szCs w:val="24"/>
                <w:lang w:val="kk-KZ"/>
              </w:rPr>
              <w:t>%</w:t>
            </w:r>
          </w:p>
        </w:tc>
      </w:tr>
    </w:tbl>
    <w:p w:rsidR="00D06D25" w:rsidRDefault="00D06D25" w:rsidP="00731800">
      <w:pPr>
        <w:spacing w:after="0" w:line="240" w:lineRule="auto"/>
        <w:ind w:firstLine="720"/>
        <w:jc w:val="both"/>
        <w:rPr>
          <w:rFonts w:ascii="Times New Roman" w:hAnsi="Times New Roman"/>
          <w:sz w:val="24"/>
          <w:szCs w:val="24"/>
          <w:lang w:val="kk-KZ"/>
        </w:rPr>
      </w:pPr>
    </w:p>
    <w:p w:rsidR="00A55582" w:rsidRDefault="00FF56A2" w:rsidP="00A55582">
      <w:pPr>
        <w:spacing w:after="0" w:line="240" w:lineRule="auto"/>
        <w:ind w:firstLine="397"/>
        <w:jc w:val="both"/>
        <w:rPr>
          <w:rFonts w:ascii="Times New Roman" w:hAnsi="Times New Roman"/>
          <w:sz w:val="24"/>
          <w:szCs w:val="24"/>
          <w:lang w:val="kk-KZ"/>
        </w:rPr>
      </w:pPr>
      <w:r>
        <w:rPr>
          <w:rFonts w:ascii="Times New Roman" w:hAnsi="Times New Roman"/>
          <w:sz w:val="24"/>
          <w:szCs w:val="24"/>
          <w:lang w:val="kk-KZ"/>
        </w:rPr>
        <w:t>В таб</w:t>
      </w:r>
      <w:r w:rsidR="00A55582">
        <w:rPr>
          <w:rFonts w:ascii="Times New Roman" w:hAnsi="Times New Roman"/>
          <w:sz w:val="24"/>
          <w:szCs w:val="24"/>
          <w:lang w:val="kk-KZ"/>
        </w:rPr>
        <w:t>л.3 приведен</w:t>
      </w:r>
      <w:r>
        <w:rPr>
          <w:rFonts w:ascii="Times New Roman" w:hAnsi="Times New Roman"/>
          <w:sz w:val="24"/>
          <w:szCs w:val="24"/>
          <w:lang w:val="kk-KZ"/>
        </w:rPr>
        <w:t xml:space="preserve"> кадровый состав выпускающих кафедр.</w:t>
      </w:r>
      <w:r w:rsidR="003F316F">
        <w:rPr>
          <w:rFonts w:ascii="Times New Roman" w:hAnsi="Times New Roman"/>
          <w:sz w:val="24"/>
          <w:szCs w:val="24"/>
          <w:lang w:val="kk-KZ"/>
        </w:rPr>
        <w:t>ИСУИТ.</w:t>
      </w:r>
    </w:p>
    <w:p w:rsidR="00FF56A2" w:rsidRDefault="00FF56A2" w:rsidP="00A55582">
      <w:pPr>
        <w:spacing w:after="0" w:line="240" w:lineRule="auto"/>
        <w:ind w:firstLine="397"/>
        <w:jc w:val="both"/>
        <w:rPr>
          <w:rFonts w:ascii="Times New Roman" w:hAnsi="Times New Roman"/>
          <w:sz w:val="24"/>
          <w:szCs w:val="24"/>
          <w:lang w:val="kk-KZ"/>
        </w:rPr>
      </w:pPr>
      <w:r>
        <w:rPr>
          <w:rFonts w:ascii="Times New Roman" w:hAnsi="Times New Roman"/>
          <w:sz w:val="24"/>
          <w:szCs w:val="24"/>
          <w:lang w:val="kk-KZ"/>
        </w:rPr>
        <w:t xml:space="preserve">Табл.4 отражает </w:t>
      </w:r>
      <w:r w:rsidR="00A55582">
        <w:rPr>
          <w:rFonts w:ascii="Times New Roman" w:hAnsi="Times New Roman"/>
          <w:sz w:val="24"/>
          <w:szCs w:val="24"/>
          <w:lang w:val="kk-KZ"/>
        </w:rPr>
        <w:t>раб</w:t>
      </w:r>
      <w:r w:rsidR="003F316F">
        <w:rPr>
          <w:rFonts w:ascii="Times New Roman" w:hAnsi="Times New Roman"/>
          <w:sz w:val="24"/>
          <w:szCs w:val="24"/>
          <w:lang w:val="kk-KZ"/>
        </w:rPr>
        <w:t>оту выпускающих кафедр института</w:t>
      </w:r>
      <w:r w:rsidR="00A55582">
        <w:rPr>
          <w:rFonts w:ascii="Times New Roman" w:hAnsi="Times New Roman"/>
          <w:sz w:val="24"/>
          <w:szCs w:val="24"/>
          <w:lang w:val="kk-KZ"/>
        </w:rPr>
        <w:t xml:space="preserve"> по привлечению ППС с прои</w:t>
      </w:r>
      <w:r>
        <w:rPr>
          <w:rFonts w:ascii="Times New Roman" w:hAnsi="Times New Roman"/>
          <w:sz w:val="24"/>
          <w:szCs w:val="24"/>
          <w:lang w:val="kk-KZ"/>
        </w:rPr>
        <w:t>зводства</w:t>
      </w:r>
      <w:r w:rsidR="00A55582">
        <w:rPr>
          <w:rFonts w:ascii="Times New Roman" w:hAnsi="Times New Roman"/>
          <w:sz w:val="24"/>
          <w:szCs w:val="24"/>
          <w:lang w:val="kk-KZ"/>
        </w:rPr>
        <w:t xml:space="preserve"> и научных учреждений</w:t>
      </w:r>
      <w:r w:rsidR="00B01212">
        <w:rPr>
          <w:rFonts w:ascii="Times New Roman" w:hAnsi="Times New Roman"/>
          <w:sz w:val="24"/>
          <w:szCs w:val="24"/>
          <w:lang w:val="kk-KZ"/>
        </w:rPr>
        <w:t xml:space="preserve">  г.Алматы.</w:t>
      </w:r>
    </w:p>
    <w:p w:rsidR="00FF56A2" w:rsidRDefault="00FF56A2" w:rsidP="00731800">
      <w:pPr>
        <w:spacing w:after="0" w:line="240" w:lineRule="auto"/>
        <w:ind w:firstLine="720"/>
        <w:jc w:val="both"/>
        <w:rPr>
          <w:rFonts w:ascii="Times New Roman" w:hAnsi="Times New Roman"/>
          <w:sz w:val="24"/>
          <w:szCs w:val="24"/>
          <w:lang w:val="kk-KZ"/>
        </w:rPr>
      </w:pPr>
    </w:p>
    <w:p w:rsidR="00FF56A2" w:rsidRDefault="00FF56A2" w:rsidP="00731800">
      <w:pPr>
        <w:spacing w:after="0" w:line="240" w:lineRule="auto"/>
        <w:ind w:firstLine="720"/>
        <w:jc w:val="both"/>
        <w:rPr>
          <w:rFonts w:ascii="Times New Roman" w:hAnsi="Times New Roman"/>
          <w:sz w:val="24"/>
          <w:szCs w:val="24"/>
          <w:lang w:val="kk-KZ"/>
        </w:rPr>
      </w:pPr>
    </w:p>
    <w:p w:rsidR="00FF56A2" w:rsidRDefault="00FF56A2" w:rsidP="00731800">
      <w:pPr>
        <w:spacing w:after="0" w:line="240" w:lineRule="auto"/>
        <w:ind w:firstLine="720"/>
        <w:jc w:val="both"/>
        <w:rPr>
          <w:rFonts w:ascii="Times New Roman" w:hAnsi="Times New Roman"/>
          <w:sz w:val="24"/>
          <w:szCs w:val="24"/>
          <w:lang w:val="kk-KZ"/>
        </w:rPr>
      </w:pPr>
    </w:p>
    <w:p w:rsidR="00FF56A2" w:rsidRDefault="00FF56A2" w:rsidP="00731800">
      <w:pPr>
        <w:spacing w:after="0" w:line="240" w:lineRule="auto"/>
        <w:ind w:firstLine="720"/>
        <w:jc w:val="both"/>
        <w:rPr>
          <w:rFonts w:ascii="Times New Roman" w:hAnsi="Times New Roman"/>
          <w:sz w:val="24"/>
          <w:szCs w:val="24"/>
          <w:lang w:val="kk-KZ"/>
        </w:rPr>
      </w:pPr>
    </w:p>
    <w:p w:rsidR="00FF56A2" w:rsidRDefault="00FF56A2" w:rsidP="00731800">
      <w:pPr>
        <w:spacing w:after="0" w:line="240" w:lineRule="auto"/>
        <w:ind w:firstLine="720"/>
        <w:jc w:val="both"/>
        <w:rPr>
          <w:rFonts w:ascii="Times New Roman" w:hAnsi="Times New Roman"/>
          <w:sz w:val="24"/>
          <w:szCs w:val="24"/>
          <w:lang w:val="kk-KZ"/>
        </w:rPr>
      </w:pPr>
    </w:p>
    <w:p w:rsidR="00FF56A2" w:rsidRDefault="00FF56A2" w:rsidP="00731800">
      <w:pPr>
        <w:spacing w:after="0" w:line="240" w:lineRule="auto"/>
        <w:ind w:firstLine="720"/>
        <w:jc w:val="both"/>
        <w:rPr>
          <w:rFonts w:ascii="Times New Roman" w:hAnsi="Times New Roman"/>
          <w:sz w:val="24"/>
          <w:szCs w:val="24"/>
          <w:lang w:val="kk-KZ"/>
        </w:rPr>
      </w:pPr>
    </w:p>
    <w:p w:rsidR="00FF56A2" w:rsidRDefault="00FF56A2" w:rsidP="00731800">
      <w:pPr>
        <w:spacing w:after="0" w:line="240" w:lineRule="auto"/>
        <w:ind w:firstLine="720"/>
        <w:jc w:val="both"/>
        <w:rPr>
          <w:rFonts w:ascii="Times New Roman" w:hAnsi="Times New Roman"/>
          <w:sz w:val="24"/>
          <w:szCs w:val="24"/>
          <w:lang w:val="kk-KZ"/>
        </w:rPr>
      </w:pPr>
    </w:p>
    <w:p w:rsidR="00FF56A2" w:rsidRDefault="00FF56A2" w:rsidP="00731800">
      <w:pPr>
        <w:spacing w:after="0" w:line="240" w:lineRule="auto"/>
        <w:ind w:firstLine="720"/>
        <w:jc w:val="both"/>
        <w:rPr>
          <w:rFonts w:ascii="Times New Roman" w:hAnsi="Times New Roman"/>
          <w:sz w:val="24"/>
          <w:szCs w:val="24"/>
          <w:lang w:val="kk-KZ"/>
        </w:rPr>
      </w:pPr>
    </w:p>
    <w:p w:rsidR="00C3349F" w:rsidRPr="00FF56A2" w:rsidRDefault="00C3349F" w:rsidP="00B01212">
      <w:pPr>
        <w:spacing w:after="0" w:line="240" w:lineRule="auto"/>
        <w:jc w:val="both"/>
        <w:rPr>
          <w:rFonts w:ascii="Times New Roman" w:hAnsi="Times New Roman"/>
          <w:sz w:val="24"/>
          <w:szCs w:val="24"/>
          <w:lang w:val="kk-KZ"/>
        </w:rPr>
        <w:sectPr w:rsidR="00C3349F" w:rsidRPr="00FF56A2" w:rsidSect="00AD5359">
          <w:pgSz w:w="11906" w:h="16838"/>
          <w:pgMar w:top="1134" w:right="851" w:bottom="851" w:left="1701" w:header="709" w:footer="709" w:gutter="0"/>
          <w:cols w:space="708"/>
          <w:docGrid w:linePitch="360"/>
        </w:sectPr>
      </w:pPr>
    </w:p>
    <w:p w:rsidR="00A4632E" w:rsidRPr="00F268F1" w:rsidRDefault="00C3349F" w:rsidP="00731800">
      <w:pPr>
        <w:spacing w:after="0" w:line="240" w:lineRule="auto"/>
        <w:ind w:firstLine="720"/>
        <w:jc w:val="both"/>
        <w:rPr>
          <w:rFonts w:ascii="Times New Roman" w:hAnsi="Times New Roman"/>
          <w:sz w:val="28"/>
          <w:szCs w:val="28"/>
        </w:rPr>
      </w:pPr>
      <w:r w:rsidRPr="00F268F1">
        <w:rPr>
          <w:rFonts w:ascii="Times New Roman" w:hAnsi="Times New Roman"/>
          <w:sz w:val="28"/>
          <w:szCs w:val="28"/>
        </w:rPr>
        <w:lastRenderedPageBreak/>
        <w:t>Таб</w:t>
      </w:r>
      <w:r w:rsidR="000A5B0A" w:rsidRPr="00F268F1">
        <w:rPr>
          <w:rFonts w:ascii="Times New Roman" w:hAnsi="Times New Roman"/>
          <w:sz w:val="28"/>
          <w:szCs w:val="28"/>
        </w:rPr>
        <w:t xml:space="preserve">лица </w:t>
      </w:r>
      <w:r w:rsidR="000A5B0A" w:rsidRPr="00F268F1">
        <w:rPr>
          <w:rFonts w:ascii="Times New Roman" w:hAnsi="Times New Roman"/>
          <w:sz w:val="28"/>
          <w:szCs w:val="28"/>
          <w:lang w:val="kk-KZ"/>
        </w:rPr>
        <w:t>2</w:t>
      </w:r>
      <w:r w:rsidR="001F553A" w:rsidRPr="00F268F1">
        <w:rPr>
          <w:rFonts w:ascii="Times New Roman" w:hAnsi="Times New Roman"/>
          <w:sz w:val="28"/>
          <w:szCs w:val="28"/>
          <w:lang w:val="kk-KZ"/>
        </w:rPr>
        <w:t xml:space="preserve">. </w:t>
      </w:r>
      <w:r w:rsidRPr="00F268F1">
        <w:rPr>
          <w:rFonts w:ascii="Times New Roman" w:hAnsi="Times New Roman"/>
          <w:bCs/>
          <w:color w:val="000000"/>
          <w:sz w:val="28"/>
          <w:szCs w:val="28"/>
        </w:rPr>
        <w:t xml:space="preserve">Кадровый состав </w:t>
      </w:r>
      <w:r w:rsidRPr="00F268F1">
        <w:rPr>
          <w:rFonts w:ascii="Times New Roman" w:hAnsi="Times New Roman"/>
          <w:sz w:val="28"/>
          <w:szCs w:val="28"/>
        </w:rPr>
        <w:t>и</w:t>
      </w:r>
      <w:r w:rsidR="00E31413" w:rsidRPr="00F268F1">
        <w:rPr>
          <w:rFonts w:ascii="Times New Roman" w:hAnsi="Times New Roman"/>
          <w:sz w:val="28"/>
          <w:szCs w:val="28"/>
        </w:rPr>
        <w:t>нститута систем управления и информационных технологий</w:t>
      </w:r>
    </w:p>
    <w:tbl>
      <w:tblPr>
        <w:tblW w:w="14150" w:type="dxa"/>
        <w:tblInd w:w="93" w:type="dxa"/>
        <w:tblLook w:val="04A0" w:firstRow="1" w:lastRow="0" w:firstColumn="1" w:lastColumn="0" w:noHBand="0" w:noVBand="1"/>
      </w:tblPr>
      <w:tblGrid>
        <w:gridCol w:w="3134"/>
        <w:gridCol w:w="960"/>
        <w:gridCol w:w="598"/>
        <w:gridCol w:w="850"/>
        <w:gridCol w:w="993"/>
        <w:gridCol w:w="567"/>
        <w:gridCol w:w="992"/>
        <w:gridCol w:w="709"/>
        <w:gridCol w:w="708"/>
        <w:gridCol w:w="709"/>
        <w:gridCol w:w="851"/>
        <w:gridCol w:w="1011"/>
        <w:gridCol w:w="1268"/>
        <w:gridCol w:w="800"/>
      </w:tblGrid>
      <w:tr w:rsidR="00C3349F" w:rsidRPr="00C3349F" w:rsidTr="00C3349F">
        <w:trPr>
          <w:trHeight w:val="315"/>
        </w:trPr>
        <w:tc>
          <w:tcPr>
            <w:tcW w:w="3134"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6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9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2"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jc w:val="center"/>
              <w:rPr>
                <w:rFonts w:ascii="Times New Roman" w:hAnsi="Times New Roman"/>
                <w:b/>
                <w:bCs/>
                <w:color w:val="000000"/>
                <w:sz w:val="24"/>
                <w:szCs w:val="24"/>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01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26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r>
      <w:tr w:rsidR="00C3349F" w:rsidRPr="00C3349F" w:rsidTr="00C3349F">
        <w:trPr>
          <w:trHeight w:val="315"/>
        </w:trPr>
        <w:tc>
          <w:tcPr>
            <w:tcW w:w="3134"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6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9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3"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567"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992"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709"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5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011"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1268"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c>
          <w:tcPr>
            <w:tcW w:w="800" w:type="dxa"/>
            <w:tcBorders>
              <w:top w:val="nil"/>
              <w:left w:val="nil"/>
              <w:bottom w:val="nil"/>
              <w:right w:val="nil"/>
            </w:tcBorders>
            <w:shd w:val="clear" w:color="auto" w:fill="auto"/>
            <w:noWrap/>
            <w:vAlign w:val="bottom"/>
            <w:hideMark/>
          </w:tcPr>
          <w:p w:rsidR="00C3349F" w:rsidRPr="00C3349F" w:rsidRDefault="00C3349F" w:rsidP="00C3349F">
            <w:pPr>
              <w:spacing w:after="0" w:line="240" w:lineRule="auto"/>
              <w:rPr>
                <w:rFonts w:cs="Calibri"/>
                <w:color w:val="000000"/>
              </w:rPr>
            </w:pPr>
          </w:p>
        </w:tc>
      </w:tr>
      <w:tr w:rsidR="00C3349F" w:rsidRPr="00C3349F" w:rsidTr="00C3349F">
        <w:trPr>
          <w:trHeight w:val="630"/>
        </w:trPr>
        <w:tc>
          <w:tcPr>
            <w:tcW w:w="313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sz w:val="24"/>
                <w:szCs w:val="24"/>
              </w:rPr>
            </w:pPr>
            <w:r w:rsidRPr="00C3349F">
              <w:rPr>
                <w:rFonts w:ascii="Times New Roman" w:hAnsi="Times New Roman"/>
                <w:b/>
                <w:bCs/>
                <w:sz w:val="24"/>
                <w:szCs w:val="24"/>
              </w:rPr>
              <w:t>Наименование подразделения</w:t>
            </w:r>
          </w:p>
        </w:tc>
        <w:tc>
          <w:tcPr>
            <w:tcW w:w="960" w:type="dxa"/>
            <w:vMerge w:val="restart"/>
            <w:tcBorders>
              <w:top w:val="single" w:sz="8" w:space="0" w:color="auto"/>
              <w:left w:val="single" w:sz="8" w:space="0" w:color="auto"/>
              <w:bottom w:val="single" w:sz="8" w:space="0" w:color="000000"/>
              <w:right w:val="nil"/>
            </w:tcBorders>
            <w:shd w:val="clear" w:color="000000" w:fill="EAF1DD"/>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Всего в штате </w:t>
            </w:r>
          </w:p>
        </w:tc>
        <w:tc>
          <w:tcPr>
            <w:tcW w:w="4709"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До</w:t>
            </w:r>
            <w:r>
              <w:rPr>
                <w:rFonts w:ascii="Times New Roman" w:hAnsi="Times New Roman"/>
                <w:b/>
                <w:bCs/>
                <w:color w:val="000000"/>
                <w:sz w:val="24"/>
                <w:szCs w:val="24"/>
              </w:rPr>
              <w:t>л</w:t>
            </w:r>
            <w:r w:rsidRPr="00C3349F">
              <w:rPr>
                <w:rFonts w:ascii="Times New Roman" w:hAnsi="Times New Roman"/>
                <w:b/>
                <w:bCs/>
                <w:color w:val="000000"/>
                <w:sz w:val="24"/>
                <w:szCs w:val="24"/>
              </w:rPr>
              <w:t xml:space="preserve">жность </w:t>
            </w:r>
          </w:p>
        </w:tc>
        <w:tc>
          <w:tcPr>
            <w:tcW w:w="2268"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УВП</w:t>
            </w:r>
          </w:p>
        </w:tc>
        <w:tc>
          <w:tcPr>
            <w:tcW w:w="307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В том числе </w:t>
            </w:r>
            <w:proofErr w:type="gramStart"/>
            <w:r w:rsidR="0042469B" w:rsidRPr="00C3349F">
              <w:rPr>
                <w:rFonts w:ascii="Times New Roman" w:hAnsi="Times New Roman"/>
                <w:b/>
                <w:bCs/>
                <w:color w:val="000000"/>
                <w:sz w:val="24"/>
                <w:szCs w:val="24"/>
              </w:rPr>
              <w:t>остепененные</w:t>
            </w:r>
            <w:proofErr w:type="gramEnd"/>
            <w:r w:rsidRPr="00C3349F">
              <w:rPr>
                <w:rFonts w:ascii="Times New Roman" w:hAnsi="Times New Roman"/>
                <w:b/>
                <w:bCs/>
                <w:color w:val="000000"/>
                <w:sz w:val="24"/>
                <w:szCs w:val="24"/>
              </w:rPr>
              <w:t xml:space="preserve"> </w:t>
            </w:r>
          </w:p>
        </w:tc>
      </w:tr>
      <w:tr w:rsidR="00C3349F" w:rsidRPr="00C3349F" w:rsidTr="00C3349F">
        <w:trPr>
          <w:cantSplit/>
          <w:trHeight w:val="1980"/>
        </w:trPr>
        <w:tc>
          <w:tcPr>
            <w:tcW w:w="3134" w:type="dxa"/>
            <w:vMerge/>
            <w:tcBorders>
              <w:top w:val="single" w:sz="8" w:space="0" w:color="auto"/>
              <w:left w:val="single" w:sz="8" w:space="0" w:color="auto"/>
              <w:bottom w:val="single" w:sz="4" w:space="0" w:color="auto"/>
              <w:right w:val="single" w:sz="8" w:space="0" w:color="auto"/>
            </w:tcBorders>
            <w:vAlign w:val="center"/>
            <w:hideMark/>
          </w:tcPr>
          <w:p w:rsidR="00C3349F" w:rsidRPr="00C3349F" w:rsidRDefault="00C3349F" w:rsidP="00C3349F">
            <w:pPr>
              <w:spacing w:after="0" w:line="240" w:lineRule="auto"/>
              <w:rPr>
                <w:rFonts w:ascii="Times New Roman" w:hAnsi="Times New Roman"/>
                <w:b/>
                <w:bCs/>
                <w:sz w:val="24"/>
                <w:szCs w:val="24"/>
              </w:rPr>
            </w:pPr>
          </w:p>
        </w:tc>
        <w:tc>
          <w:tcPr>
            <w:tcW w:w="960" w:type="dxa"/>
            <w:vMerge/>
            <w:tcBorders>
              <w:top w:val="single" w:sz="8" w:space="0" w:color="auto"/>
              <w:left w:val="single" w:sz="8" w:space="0" w:color="auto"/>
              <w:bottom w:val="single" w:sz="8" w:space="0" w:color="000000"/>
              <w:right w:val="nil"/>
            </w:tcBorders>
            <w:vAlign w:val="center"/>
            <w:hideMark/>
          </w:tcPr>
          <w:p w:rsidR="00C3349F" w:rsidRPr="00C3349F" w:rsidRDefault="00C3349F" w:rsidP="00C3349F">
            <w:pPr>
              <w:spacing w:after="0" w:line="240" w:lineRule="auto"/>
              <w:rPr>
                <w:rFonts w:ascii="Times New Roman" w:hAnsi="Times New Roman"/>
                <w:b/>
                <w:bCs/>
                <w:color w:val="000000"/>
                <w:sz w:val="24"/>
                <w:szCs w:val="24"/>
              </w:rPr>
            </w:pPr>
          </w:p>
        </w:tc>
        <w:tc>
          <w:tcPr>
            <w:tcW w:w="598" w:type="dxa"/>
            <w:tcBorders>
              <w:top w:val="nil"/>
              <w:left w:val="single" w:sz="8" w:space="0" w:color="auto"/>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Директор</w:t>
            </w:r>
          </w:p>
        </w:tc>
        <w:tc>
          <w:tcPr>
            <w:tcW w:w="850"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Зам. директора</w:t>
            </w:r>
          </w:p>
        </w:tc>
        <w:tc>
          <w:tcPr>
            <w:tcW w:w="993"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Профессор </w:t>
            </w:r>
          </w:p>
        </w:tc>
        <w:tc>
          <w:tcPr>
            <w:tcW w:w="567"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Доцент </w:t>
            </w:r>
          </w:p>
        </w:tc>
        <w:tc>
          <w:tcPr>
            <w:tcW w:w="992"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Ст. преподаватель</w:t>
            </w:r>
          </w:p>
        </w:tc>
        <w:tc>
          <w:tcPr>
            <w:tcW w:w="709" w:type="dxa"/>
            <w:tcBorders>
              <w:top w:val="nil"/>
              <w:left w:val="nil"/>
              <w:bottom w:val="nil"/>
              <w:right w:val="single" w:sz="8"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Ассистент</w:t>
            </w:r>
          </w:p>
        </w:tc>
        <w:tc>
          <w:tcPr>
            <w:tcW w:w="708" w:type="dxa"/>
            <w:tcBorders>
              <w:top w:val="nil"/>
              <w:left w:val="single" w:sz="4" w:space="0" w:color="auto"/>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Специалист</w:t>
            </w:r>
          </w:p>
        </w:tc>
        <w:tc>
          <w:tcPr>
            <w:tcW w:w="709" w:type="dxa"/>
            <w:tcBorders>
              <w:top w:val="nil"/>
              <w:left w:val="nil"/>
              <w:bottom w:val="nil"/>
              <w:right w:val="single" w:sz="4"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Инженер</w:t>
            </w:r>
          </w:p>
        </w:tc>
        <w:tc>
          <w:tcPr>
            <w:tcW w:w="851" w:type="dxa"/>
            <w:tcBorders>
              <w:top w:val="nil"/>
              <w:left w:val="nil"/>
              <w:bottom w:val="nil"/>
              <w:right w:val="single" w:sz="8" w:space="0" w:color="auto"/>
            </w:tcBorders>
            <w:shd w:val="clear" w:color="auto" w:fill="auto"/>
            <w:textDirection w:val="btLr"/>
            <w:vAlign w:val="center"/>
            <w:hideMark/>
          </w:tcPr>
          <w:p w:rsidR="00C3349F" w:rsidRPr="00C3349F" w:rsidRDefault="00C3349F" w:rsidP="00C3349F">
            <w:pPr>
              <w:spacing w:after="0" w:line="240" w:lineRule="auto"/>
              <w:ind w:left="113" w:right="113"/>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Лаборант </w:t>
            </w:r>
          </w:p>
        </w:tc>
        <w:tc>
          <w:tcPr>
            <w:tcW w:w="1011"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Доктор наук</w:t>
            </w:r>
          </w:p>
        </w:tc>
        <w:tc>
          <w:tcPr>
            <w:tcW w:w="1268" w:type="dxa"/>
            <w:tcBorders>
              <w:top w:val="nil"/>
              <w:left w:val="nil"/>
              <w:bottom w:val="nil"/>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xml:space="preserve">Кандидат наук </w:t>
            </w:r>
          </w:p>
        </w:tc>
        <w:tc>
          <w:tcPr>
            <w:tcW w:w="800" w:type="dxa"/>
            <w:tcBorders>
              <w:top w:val="nil"/>
              <w:left w:val="nil"/>
              <w:bottom w:val="nil"/>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proofErr w:type="spellStart"/>
            <w:r w:rsidRPr="00C3349F">
              <w:rPr>
                <w:rFonts w:ascii="Times New Roman" w:hAnsi="Times New Roman"/>
                <w:b/>
                <w:bCs/>
                <w:color w:val="000000"/>
                <w:sz w:val="24"/>
                <w:szCs w:val="24"/>
              </w:rPr>
              <w:t>PhD</w:t>
            </w:r>
            <w:proofErr w:type="spellEnd"/>
          </w:p>
        </w:tc>
      </w:tr>
      <w:tr w:rsidR="00C3349F" w:rsidRPr="00C3349F" w:rsidTr="00C3349F">
        <w:trPr>
          <w:trHeight w:val="39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rPr>
                <w:rFonts w:ascii="Times New Roman" w:hAnsi="Times New Roman"/>
                <w:sz w:val="24"/>
                <w:szCs w:val="24"/>
              </w:rPr>
            </w:pPr>
            <w:r w:rsidRPr="00C3349F">
              <w:rPr>
                <w:rFonts w:ascii="Times New Roman" w:hAnsi="Times New Roman"/>
                <w:sz w:val="24"/>
                <w:szCs w:val="24"/>
              </w:rPr>
              <w:t xml:space="preserve">Состав института </w:t>
            </w:r>
          </w:p>
        </w:tc>
        <w:tc>
          <w:tcPr>
            <w:tcW w:w="960" w:type="dxa"/>
            <w:tcBorders>
              <w:top w:val="single" w:sz="4" w:space="0" w:color="auto"/>
              <w:left w:val="nil"/>
              <w:bottom w:val="single" w:sz="4" w:space="0" w:color="auto"/>
              <w:right w:val="nil"/>
            </w:tcBorders>
            <w:shd w:val="clear" w:color="000000" w:fill="EAF1DD"/>
            <w:noWrap/>
            <w:vAlign w:val="center"/>
            <w:hideMark/>
          </w:tcPr>
          <w:p w:rsidR="00C3349F" w:rsidRPr="00277CB2" w:rsidRDefault="00277CB2" w:rsidP="00C3349F">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5</w:t>
            </w:r>
          </w:p>
        </w:tc>
        <w:tc>
          <w:tcPr>
            <w:tcW w:w="5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3349F" w:rsidRPr="00C3349F" w:rsidRDefault="0063586A" w:rsidP="00C3349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C3349F" w:rsidRPr="00C3349F" w:rsidRDefault="0063586A" w:rsidP="00C3349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C3349F" w:rsidRPr="00277CB2" w:rsidRDefault="00277CB2" w:rsidP="00C3349F">
            <w:pPr>
              <w:spacing w:after="0" w:line="240" w:lineRule="auto"/>
              <w:jc w:val="center"/>
              <w:rPr>
                <w:rFonts w:ascii="Times New Roman" w:hAnsi="Times New Roman"/>
                <w:color w:val="000000"/>
                <w:sz w:val="28"/>
                <w:szCs w:val="28"/>
                <w:lang w:val="kk-KZ"/>
              </w:rPr>
            </w:pPr>
            <w:r>
              <w:rPr>
                <w:rFonts w:ascii="Times New Roman" w:hAnsi="Times New Roman"/>
                <w:color w:val="000000"/>
                <w:sz w:val="28"/>
                <w:szCs w:val="28"/>
                <w:lang w:val="kk-KZ"/>
              </w:rPr>
              <w:t>2</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8"/>
                <w:szCs w:val="28"/>
              </w:rPr>
            </w:pPr>
            <w:r w:rsidRPr="00C3349F">
              <w:rPr>
                <w:rFonts w:ascii="Times New Roman" w:hAnsi="Times New Roman"/>
                <w:color w:val="000000"/>
                <w:sz w:val="28"/>
                <w:szCs w:val="28"/>
              </w:rPr>
              <w:t> </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1011"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00" w:type="dxa"/>
            <w:tcBorders>
              <w:top w:val="single" w:sz="8" w:space="0" w:color="auto"/>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r>
      <w:tr w:rsidR="00C3349F" w:rsidRPr="00C3349F" w:rsidTr="00C3349F">
        <w:trPr>
          <w:trHeight w:val="735"/>
        </w:trPr>
        <w:tc>
          <w:tcPr>
            <w:tcW w:w="3134" w:type="dxa"/>
            <w:tcBorders>
              <w:top w:val="single" w:sz="8" w:space="0" w:color="auto"/>
              <w:left w:val="single" w:sz="8" w:space="0" w:color="auto"/>
              <w:bottom w:val="single" w:sz="8" w:space="0" w:color="auto"/>
              <w:right w:val="single" w:sz="8" w:space="0" w:color="auto"/>
            </w:tcBorders>
            <w:shd w:val="clear" w:color="auto" w:fill="auto"/>
            <w:hideMark/>
          </w:tcPr>
          <w:p w:rsidR="00C3349F" w:rsidRPr="00C3349F" w:rsidRDefault="00F80770" w:rsidP="00DA3858">
            <w:pPr>
              <w:spacing w:after="0" w:line="240" w:lineRule="auto"/>
              <w:rPr>
                <w:rFonts w:ascii="Times New Roman" w:hAnsi="Times New Roman"/>
                <w:sz w:val="24"/>
                <w:szCs w:val="24"/>
              </w:rPr>
            </w:pPr>
            <w:hyperlink r:id="rId18" w:history="1">
              <w:r w:rsidR="00C3349F" w:rsidRPr="00C3349F">
                <w:rPr>
                  <w:rFonts w:ascii="Times New Roman" w:hAnsi="Times New Roman"/>
                  <w:sz w:val="24"/>
                  <w:szCs w:val="24"/>
                </w:rPr>
                <w:t xml:space="preserve">Кафедра </w:t>
              </w:r>
              <w:r w:rsidR="00DA3858">
                <w:rPr>
                  <w:rFonts w:ascii="Times New Roman" w:hAnsi="Times New Roman"/>
                  <w:sz w:val="24"/>
                  <w:szCs w:val="24"/>
                  <w:lang w:val="en-US"/>
                </w:rPr>
                <w:t>IT-</w:t>
              </w:r>
              <w:r w:rsidR="00E31413">
                <w:rPr>
                  <w:rFonts w:ascii="Times New Roman" w:hAnsi="Times New Roman"/>
                  <w:sz w:val="24"/>
                  <w:szCs w:val="24"/>
                </w:rPr>
                <w:t>инжини</w:t>
              </w:r>
              <w:r w:rsidR="00DA3858">
                <w:rPr>
                  <w:rFonts w:ascii="Times New Roman" w:hAnsi="Times New Roman"/>
                  <w:sz w:val="24"/>
                  <w:szCs w:val="24"/>
                </w:rPr>
                <w:t>ринг</w:t>
              </w:r>
            </w:hyperlink>
          </w:p>
        </w:tc>
        <w:tc>
          <w:tcPr>
            <w:tcW w:w="960" w:type="dxa"/>
            <w:tcBorders>
              <w:top w:val="nil"/>
              <w:left w:val="nil"/>
              <w:bottom w:val="single" w:sz="4" w:space="0" w:color="auto"/>
              <w:right w:val="nil"/>
            </w:tcBorders>
            <w:shd w:val="clear" w:color="000000" w:fill="EAF1DD"/>
            <w:noWrap/>
            <w:vAlign w:val="center"/>
            <w:hideMark/>
          </w:tcPr>
          <w:p w:rsidR="00C3349F" w:rsidRPr="0019076D" w:rsidRDefault="0019076D"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70</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567"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w:t>
            </w:r>
          </w:p>
        </w:tc>
        <w:tc>
          <w:tcPr>
            <w:tcW w:w="992"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19</w:t>
            </w:r>
          </w:p>
        </w:tc>
        <w:tc>
          <w:tcPr>
            <w:tcW w:w="709" w:type="dxa"/>
            <w:tcBorders>
              <w:top w:val="nil"/>
              <w:left w:val="nil"/>
              <w:bottom w:val="single" w:sz="4" w:space="0" w:color="auto"/>
              <w:right w:val="single" w:sz="8"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E0762E" w:rsidP="00C3349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w:t>
            </w:r>
            <w:r w:rsidR="00C3349F"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11</w:t>
            </w:r>
          </w:p>
        </w:tc>
        <w:tc>
          <w:tcPr>
            <w:tcW w:w="851" w:type="dxa"/>
            <w:tcBorders>
              <w:top w:val="nil"/>
              <w:left w:val="nil"/>
              <w:bottom w:val="single" w:sz="4" w:space="0" w:color="auto"/>
              <w:right w:val="single" w:sz="8" w:space="0" w:color="auto"/>
            </w:tcBorders>
            <w:shd w:val="clear" w:color="auto" w:fill="auto"/>
            <w:vAlign w:val="center"/>
            <w:hideMark/>
          </w:tcPr>
          <w:p w:rsidR="00C3349F" w:rsidRPr="0019076D"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1011"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1268"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13</w:t>
            </w:r>
          </w:p>
        </w:tc>
        <w:tc>
          <w:tcPr>
            <w:tcW w:w="800" w:type="dxa"/>
            <w:tcBorders>
              <w:top w:val="nil"/>
              <w:left w:val="nil"/>
              <w:bottom w:val="single" w:sz="4" w:space="0" w:color="auto"/>
              <w:right w:val="single" w:sz="8"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6</w:t>
            </w:r>
          </w:p>
        </w:tc>
      </w:tr>
      <w:tr w:rsidR="00C3349F" w:rsidRPr="00C3349F" w:rsidTr="00C3349F">
        <w:trPr>
          <w:trHeight w:val="594"/>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DA3858">
            <w:pPr>
              <w:spacing w:after="0" w:line="240" w:lineRule="auto"/>
              <w:rPr>
                <w:rFonts w:ascii="Times New Roman" w:hAnsi="Times New Roman"/>
                <w:sz w:val="24"/>
                <w:szCs w:val="24"/>
              </w:rPr>
            </w:pPr>
            <w:r>
              <w:rPr>
                <w:rFonts w:ascii="Times New Roman" w:hAnsi="Times New Roman"/>
                <w:sz w:val="24"/>
                <w:szCs w:val="24"/>
              </w:rPr>
              <w:t xml:space="preserve">Кафедра </w:t>
            </w:r>
            <w:r w:rsidR="0063586A">
              <w:rPr>
                <w:rFonts w:ascii="Times New Roman" w:hAnsi="Times New Roman"/>
                <w:sz w:val="24"/>
                <w:szCs w:val="24"/>
              </w:rPr>
              <w:t>систем информационной безопасности</w:t>
            </w:r>
          </w:p>
        </w:tc>
        <w:tc>
          <w:tcPr>
            <w:tcW w:w="960" w:type="dxa"/>
            <w:tcBorders>
              <w:top w:val="nil"/>
              <w:left w:val="nil"/>
              <w:bottom w:val="single" w:sz="4" w:space="0" w:color="auto"/>
              <w:right w:val="nil"/>
            </w:tcBorders>
            <w:shd w:val="clear" w:color="000000" w:fill="EAF1DD"/>
            <w:noWrap/>
            <w:vAlign w:val="center"/>
            <w:hideMark/>
          </w:tcPr>
          <w:p w:rsidR="00C3349F" w:rsidRPr="002D46D2" w:rsidRDefault="002D46D2"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52</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567"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w:t>
            </w:r>
          </w:p>
        </w:tc>
        <w:tc>
          <w:tcPr>
            <w:tcW w:w="992"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w:t>
            </w:r>
          </w:p>
        </w:tc>
        <w:tc>
          <w:tcPr>
            <w:tcW w:w="709" w:type="dxa"/>
            <w:tcBorders>
              <w:top w:val="nil"/>
              <w:left w:val="nil"/>
              <w:bottom w:val="single" w:sz="4" w:space="0" w:color="auto"/>
              <w:right w:val="single" w:sz="8"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E0762E" w:rsidP="00C3349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w:t>
            </w:r>
            <w:r w:rsidR="00C3349F"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8</w:t>
            </w:r>
          </w:p>
        </w:tc>
        <w:tc>
          <w:tcPr>
            <w:tcW w:w="851" w:type="dxa"/>
            <w:tcBorders>
              <w:top w:val="nil"/>
              <w:left w:val="nil"/>
              <w:bottom w:val="single" w:sz="4" w:space="0" w:color="auto"/>
              <w:right w:val="single" w:sz="8" w:space="0" w:color="auto"/>
            </w:tcBorders>
            <w:shd w:val="clear" w:color="auto" w:fill="auto"/>
            <w:vAlign w:val="center"/>
            <w:hideMark/>
          </w:tcPr>
          <w:p w:rsidR="00C3349F" w:rsidRPr="00E0762E" w:rsidRDefault="00C3349F" w:rsidP="00C3349F">
            <w:pPr>
              <w:spacing w:after="0" w:line="240" w:lineRule="auto"/>
              <w:jc w:val="center"/>
              <w:rPr>
                <w:rFonts w:ascii="Times New Roman" w:hAnsi="Times New Roman"/>
                <w:color w:val="000000"/>
                <w:sz w:val="24"/>
                <w:szCs w:val="24"/>
                <w:lang w:val="kk-KZ"/>
              </w:rPr>
            </w:pPr>
            <w:r w:rsidRPr="00C3349F">
              <w:rPr>
                <w:rFonts w:ascii="Times New Roman" w:hAnsi="Times New Roman"/>
                <w:color w:val="000000"/>
                <w:sz w:val="24"/>
                <w:szCs w:val="24"/>
              </w:rPr>
              <w:t>-</w:t>
            </w:r>
          </w:p>
        </w:tc>
        <w:tc>
          <w:tcPr>
            <w:tcW w:w="1011"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1268" w:type="dxa"/>
            <w:tcBorders>
              <w:top w:val="nil"/>
              <w:left w:val="nil"/>
              <w:bottom w:val="single" w:sz="4" w:space="0" w:color="auto"/>
              <w:right w:val="single" w:sz="4"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9</w:t>
            </w:r>
          </w:p>
        </w:tc>
        <w:tc>
          <w:tcPr>
            <w:tcW w:w="800" w:type="dxa"/>
            <w:tcBorders>
              <w:top w:val="nil"/>
              <w:left w:val="nil"/>
              <w:bottom w:val="single" w:sz="4" w:space="0" w:color="auto"/>
              <w:right w:val="single" w:sz="8" w:space="0" w:color="auto"/>
            </w:tcBorders>
            <w:shd w:val="clear" w:color="auto" w:fill="auto"/>
            <w:vAlign w:val="center"/>
            <w:hideMark/>
          </w:tcPr>
          <w:p w:rsidR="00C3349F" w:rsidRPr="00E0762E" w:rsidRDefault="00E0762E"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w:t>
            </w:r>
          </w:p>
        </w:tc>
      </w:tr>
      <w:tr w:rsidR="00C3349F" w:rsidRPr="00C3349F" w:rsidTr="00C3349F">
        <w:trPr>
          <w:trHeight w:val="585"/>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63586A">
            <w:pPr>
              <w:spacing w:after="0" w:line="240" w:lineRule="auto"/>
              <w:rPr>
                <w:rFonts w:ascii="Times New Roman" w:hAnsi="Times New Roman"/>
                <w:sz w:val="24"/>
                <w:szCs w:val="24"/>
              </w:rPr>
            </w:pPr>
            <w:r>
              <w:rPr>
                <w:rFonts w:ascii="Times New Roman" w:hAnsi="Times New Roman"/>
                <w:sz w:val="24"/>
                <w:szCs w:val="24"/>
              </w:rPr>
              <w:t xml:space="preserve">Кафедра </w:t>
            </w:r>
            <w:r w:rsidR="00E31413">
              <w:rPr>
                <w:rFonts w:ascii="Times New Roman" w:hAnsi="Times New Roman"/>
                <w:sz w:val="24"/>
                <w:szCs w:val="24"/>
              </w:rPr>
              <w:t>а</w:t>
            </w:r>
            <w:r w:rsidR="0063586A">
              <w:rPr>
                <w:rFonts w:ascii="Times New Roman" w:hAnsi="Times New Roman"/>
                <w:sz w:val="24"/>
                <w:szCs w:val="24"/>
              </w:rPr>
              <w:t>втоматизация и управления</w:t>
            </w:r>
          </w:p>
        </w:tc>
        <w:tc>
          <w:tcPr>
            <w:tcW w:w="960" w:type="dxa"/>
            <w:tcBorders>
              <w:top w:val="nil"/>
              <w:left w:val="nil"/>
              <w:bottom w:val="single" w:sz="4" w:space="0" w:color="auto"/>
              <w:right w:val="nil"/>
            </w:tcBorders>
            <w:shd w:val="clear" w:color="000000" w:fill="EAF1DD"/>
            <w:noWrap/>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60</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8</w:t>
            </w:r>
          </w:p>
        </w:tc>
        <w:tc>
          <w:tcPr>
            <w:tcW w:w="567"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7</w:t>
            </w:r>
          </w:p>
        </w:tc>
        <w:tc>
          <w:tcPr>
            <w:tcW w:w="992"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16</w:t>
            </w:r>
          </w:p>
        </w:tc>
        <w:tc>
          <w:tcPr>
            <w:tcW w:w="709" w:type="dxa"/>
            <w:tcBorders>
              <w:top w:val="nil"/>
              <w:left w:val="nil"/>
              <w:bottom w:val="single" w:sz="4" w:space="0" w:color="auto"/>
              <w:right w:val="single" w:sz="8"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4</w:t>
            </w:r>
          </w:p>
        </w:tc>
        <w:tc>
          <w:tcPr>
            <w:tcW w:w="851" w:type="dxa"/>
            <w:tcBorders>
              <w:top w:val="nil"/>
              <w:left w:val="nil"/>
              <w:bottom w:val="single" w:sz="4" w:space="0" w:color="auto"/>
              <w:right w:val="single" w:sz="8"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1011"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1268"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w:t>
            </w:r>
          </w:p>
        </w:tc>
        <w:tc>
          <w:tcPr>
            <w:tcW w:w="800" w:type="dxa"/>
            <w:tcBorders>
              <w:top w:val="nil"/>
              <w:left w:val="nil"/>
              <w:bottom w:val="single" w:sz="4" w:space="0" w:color="auto"/>
              <w:right w:val="single" w:sz="8"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r>
      <w:tr w:rsidR="00C3349F" w:rsidRPr="00C3349F" w:rsidTr="00C3349F">
        <w:trPr>
          <w:trHeight w:val="525"/>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63586A">
            <w:pPr>
              <w:spacing w:after="0" w:line="240" w:lineRule="auto"/>
              <w:rPr>
                <w:rFonts w:ascii="Times New Roman" w:hAnsi="Times New Roman"/>
                <w:sz w:val="24"/>
                <w:szCs w:val="24"/>
              </w:rPr>
            </w:pPr>
            <w:r>
              <w:rPr>
                <w:rFonts w:ascii="Times New Roman" w:hAnsi="Times New Roman"/>
                <w:sz w:val="24"/>
                <w:szCs w:val="24"/>
              </w:rPr>
              <w:t xml:space="preserve">Кафедра </w:t>
            </w:r>
            <w:r w:rsidR="0063586A">
              <w:rPr>
                <w:rFonts w:ascii="Times New Roman" w:hAnsi="Times New Roman"/>
                <w:sz w:val="24"/>
                <w:szCs w:val="24"/>
              </w:rPr>
              <w:t>Языковых знаний</w:t>
            </w:r>
          </w:p>
        </w:tc>
        <w:tc>
          <w:tcPr>
            <w:tcW w:w="960" w:type="dxa"/>
            <w:tcBorders>
              <w:top w:val="nil"/>
              <w:left w:val="nil"/>
              <w:bottom w:val="single" w:sz="4" w:space="0" w:color="auto"/>
              <w:right w:val="nil"/>
            </w:tcBorders>
            <w:shd w:val="clear" w:color="000000" w:fill="EAF1DD"/>
            <w:noWrap/>
            <w:vAlign w:val="center"/>
            <w:hideMark/>
          </w:tcPr>
          <w:p w:rsidR="00C3349F" w:rsidRPr="0019076D" w:rsidRDefault="0019076D"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66</w:t>
            </w:r>
          </w:p>
        </w:tc>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w:t>
            </w:r>
            <w:r w:rsidR="0019076D">
              <w:rPr>
                <w:rFonts w:ascii="Times New Roman" w:hAnsi="Times New Roman"/>
                <w:color w:val="000000"/>
                <w:sz w:val="24"/>
                <w:szCs w:val="24"/>
                <w:lang w:val="kk-KZ"/>
              </w:rPr>
              <w:t>2</w:t>
            </w:r>
          </w:p>
        </w:tc>
        <w:tc>
          <w:tcPr>
            <w:tcW w:w="992"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r w:rsidR="0019076D">
              <w:rPr>
                <w:rFonts w:ascii="Times New Roman" w:hAnsi="Times New Roman"/>
                <w:color w:val="000000"/>
                <w:sz w:val="24"/>
                <w:szCs w:val="24"/>
                <w:lang w:val="kk-KZ"/>
              </w:rPr>
              <w:t>6</w:t>
            </w:r>
          </w:p>
        </w:tc>
        <w:tc>
          <w:tcPr>
            <w:tcW w:w="709" w:type="dxa"/>
            <w:tcBorders>
              <w:top w:val="nil"/>
              <w:left w:val="nil"/>
              <w:bottom w:val="single" w:sz="4" w:space="0" w:color="auto"/>
              <w:right w:val="single" w:sz="8" w:space="0" w:color="auto"/>
            </w:tcBorders>
            <w:shd w:val="clear" w:color="auto" w:fill="auto"/>
            <w:vAlign w:val="center"/>
            <w:hideMark/>
          </w:tcPr>
          <w:p w:rsidR="00C3349F" w:rsidRPr="00737457" w:rsidRDefault="0019076D"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5</w:t>
            </w:r>
          </w:p>
        </w:tc>
        <w:tc>
          <w:tcPr>
            <w:tcW w:w="708"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w:t>
            </w:r>
          </w:p>
        </w:tc>
        <w:tc>
          <w:tcPr>
            <w:tcW w:w="851" w:type="dxa"/>
            <w:tcBorders>
              <w:top w:val="nil"/>
              <w:left w:val="nil"/>
              <w:bottom w:val="single" w:sz="4" w:space="0" w:color="auto"/>
              <w:right w:val="single" w:sz="8" w:space="0" w:color="auto"/>
            </w:tcBorders>
            <w:shd w:val="clear" w:color="auto" w:fill="auto"/>
            <w:vAlign w:val="center"/>
            <w:hideMark/>
          </w:tcPr>
          <w:p w:rsidR="00C3349F" w:rsidRPr="00737457" w:rsidRDefault="0019076D"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1011" w:type="dxa"/>
            <w:tcBorders>
              <w:top w:val="nil"/>
              <w:left w:val="nil"/>
              <w:bottom w:val="single" w:sz="4" w:space="0" w:color="auto"/>
              <w:right w:val="single" w:sz="4" w:space="0" w:color="auto"/>
            </w:tcBorders>
            <w:shd w:val="clear" w:color="auto" w:fill="auto"/>
            <w:vAlign w:val="center"/>
            <w:hideMark/>
          </w:tcPr>
          <w:p w:rsidR="00C3349F" w:rsidRPr="00737457"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1268" w:type="dxa"/>
            <w:tcBorders>
              <w:top w:val="nil"/>
              <w:left w:val="nil"/>
              <w:bottom w:val="single" w:sz="4" w:space="0" w:color="auto"/>
              <w:right w:val="single" w:sz="4" w:space="0" w:color="auto"/>
            </w:tcBorders>
            <w:shd w:val="clear" w:color="auto" w:fill="auto"/>
            <w:vAlign w:val="center"/>
            <w:hideMark/>
          </w:tcPr>
          <w:p w:rsidR="00C3349F" w:rsidRPr="00737457" w:rsidRDefault="0019076D"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19</w:t>
            </w:r>
          </w:p>
        </w:tc>
        <w:tc>
          <w:tcPr>
            <w:tcW w:w="800" w:type="dxa"/>
            <w:tcBorders>
              <w:top w:val="nil"/>
              <w:left w:val="nil"/>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color w:val="000000"/>
                <w:sz w:val="24"/>
                <w:szCs w:val="24"/>
              </w:rPr>
            </w:pPr>
          </w:p>
        </w:tc>
      </w:tr>
      <w:tr w:rsidR="00C3349F" w:rsidRPr="00C3349F" w:rsidTr="00C3349F">
        <w:trPr>
          <w:trHeight w:val="510"/>
        </w:trPr>
        <w:tc>
          <w:tcPr>
            <w:tcW w:w="3134" w:type="dxa"/>
            <w:tcBorders>
              <w:top w:val="nil"/>
              <w:left w:val="single" w:sz="8" w:space="0" w:color="auto"/>
              <w:bottom w:val="single" w:sz="8" w:space="0" w:color="auto"/>
              <w:right w:val="single" w:sz="8" w:space="0" w:color="auto"/>
            </w:tcBorders>
            <w:shd w:val="clear" w:color="auto" w:fill="auto"/>
            <w:hideMark/>
          </w:tcPr>
          <w:p w:rsidR="00C3349F" w:rsidRPr="00C3349F" w:rsidRDefault="00C3349F" w:rsidP="00C3349F">
            <w:pPr>
              <w:spacing w:after="0" w:line="240" w:lineRule="auto"/>
              <w:rPr>
                <w:rFonts w:ascii="Times New Roman" w:hAnsi="Times New Roman"/>
                <w:sz w:val="24"/>
                <w:szCs w:val="24"/>
              </w:rPr>
            </w:pPr>
            <w:r>
              <w:rPr>
                <w:rFonts w:ascii="Times New Roman" w:hAnsi="Times New Roman"/>
                <w:sz w:val="24"/>
                <w:szCs w:val="24"/>
              </w:rPr>
              <w:t xml:space="preserve">Кафедра </w:t>
            </w:r>
            <w:r w:rsidR="0063586A">
              <w:rPr>
                <w:rFonts w:ascii="Times New Roman" w:hAnsi="Times New Roman"/>
                <w:sz w:val="24"/>
                <w:szCs w:val="24"/>
              </w:rPr>
              <w:t xml:space="preserve">математика и </w:t>
            </w:r>
            <w:r w:rsidR="00B844BF">
              <w:rPr>
                <w:rFonts w:ascii="Times New Roman" w:hAnsi="Times New Roman"/>
                <w:sz w:val="24"/>
                <w:szCs w:val="24"/>
              </w:rPr>
              <w:t>математического</w:t>
            </w:r>
            <w:r w:rsidR="0063586A">
              <w:rPr>
                <w:rFonts w:ascii="Times New Roman" w:hAnsi="Times New Roman"/>
                <w:sz w:val="24"/>
                <w:szCs w:val="24"/>
              </w:rPr>
              <w:t xml:space="preserve"> </w:t>
            </w:r>
            <w:r w:rsidR="00E31413">
              <w:rPr>
                <w:rFonts w:ascii="Times New Roman" w:hAnsi="Times New Roman"/>
                <w:sz w:val="24"/>
                <w:szCs w:val="24"/>
              </w:rPr>
              <w:t>моделирования</w:t>
            </w:r>
          </w:p>
        </w:tc>
        <w:tc>
          <w:tcPr>
            <w:tcW w:w="960" w:type="dxa"/>
            <w:tcBorders>
              <w:top w:val="nil"/>
              <w:left w:val="nil"/>
              <w:bottom w:val="nil"/>
              <w:right w:val="nil"/>
            </w:tcBorders>
            <w:shd w:val="clear" w:color="000000" w:fill="EAF1DD"/>
            <w:noWrap/>
            <w:vAlign w:val="center"/>
            <w:hideMark/>
          </w:tcPr>
          <w:p w:rsidR="00C3349F" w:rsidRPr="00ED32F1"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33</w:t>
            </w:r>
          </w:p>
        </w:tc>
        <w:tc>
          <w:tcPr>
            <w:tcW w:w="598" w:type="dxa"/>
            <w:tcBorders>
              <w:top w:val="nil"/>
              <w:left w:val="single" w:sz="8" w:space="0" w:color="auto"/>
              <w:bottom w:val="nil"/>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850" w:type="dxa"/>
            <w:tcBorders>
              <w:top w:val="nil"/>
              <w:left w:val="nil"/>
              <w:bottom w:val="nil"/>
              <w:right w:val="single" w:sz="4" w:space="0" w:color="auto"/>
            </w:tcBorders>
            <w:shd w:val="clear" w:color="auto" w:fill="auto"/>
            <w:noWrap/>
            <w:vAlign w:val="center"/>
            <w:hideMark/>
          </w:tcPr>
          <w:p w:rsidR="00C3349F" w:rsidRPr="00C3349F" w:rsidRDefault="00C3349F" w:rsidP="00C3349F">
            <w:pPr>
              <w:spacing w:after="0" w:line="240" w:lineRule="auto"/>
              <w:jc w:val="center"/>
              <w:rPr>
                <w:rFonts w:ascii="Times New Roman" w:hAnsi="Times New Roman"/>
                <w:color w:val="000000"/>
                <w:sz w:val="24"/>
                <w:szCs w:val="24"/>
              </w:rPr>
            </w:pPr>
            <w:r w:rsidRPr="00C3349F">
              <w:rPr>
                <w:rFonts w:ascii="Times New Roman" w:hAnsi="Times New Roman"/>
                <w:color w:val="000000"/>
                <w:sz w:val="24"/>
                <w:szCs w:val="24"/>
              </w:rPr>
              <w:t> </w:t>
            </w:r>
          </w:p>
        </w:tc>
        <w:tc>
          <w:tcPr>
            <w:tcW w:w="993" w:type="dxa"/>
            <w:tcBorders>
              <w:top w:val="nil"/>
              <w:left w:val="nil"/>
              <w:bottom w:val="nil"/>
              <w:right w:val="single" w:sz="4" w:space="0" w:color="auto"/>
            </w:tcBorders>
            <w:shd w:val="clear" w:color="auto" w:fill="auto"/>
            <w:vAlign w:val="center"/>
            <w:hideMark/>
          </w:tcPr>
          <w:p w:rsidR="00C3349F" w:rsidRPr="00ED32F1"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3</w:t>
            </w:r>
          </w:p>
        </w:tc>
        <w:tc>
          <w:tcPr>
            <w:tcW w:w="567" w:type="dxa"/>
            <w:tcBorders>
              <w:top w:val="nil"/>
              <w:left w:val="nil"/>
              <w:bottom w:val="nil"/>
              <w:right w:val="single" w:sz="4" w:space="0" w:color="auto"/>
            </w:tcBorders>
            <w:shd w:val="clear" w:color="auto" w:fill="auto"/>
            <w:vAlign w:val="center"/>
            <w:hideMark/>
          </w:tcPr>
          <w:p w:rsidR="00C3349F" w:rsidRPr="00ED32F1" w:rsidRDefault="00ED32F1"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7</w:t>
            </w:r>
          </w:p>
        </w:tc>
        <w:tc>
          <w:tcPr>
            <w:tcW w:w="992" w:type="dxa"/>
            <w:tcBorders>
              <w:top w:val="nil"/>
              <w:left w:val="nil"/>
              <w:bottom w:val="nil"/>
              <w:right w:val="single" w:sz="4" w:space="0" w:color="auto"/>
            </w:tcBorders>
            <w:shd w:val="clear" w:color="auto" w:fill="auto"/>
            <w:vAlign w:val="center"/>
            <w:hideMark/>
          </w:tcPr>
          <w:p w:rsidR="00C3349F" w:rsidRPr="00ED32F1" w:rsidRDefault="00ED32F1"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7</w:t>
            </w:r>
          </w:p>
        </w:tc>
        <w:tc>
          <w:tcPr>
            <w:tcW w:w="709" w:type="dxa"/>
            <w:tcBorders>
              <w:top w:val="nil"/>
              <w:left w:val="nil"/>
              <w:bottom w:val="nil"/>
              <w:right w:val="single" w:sz="8" w:space="0" w:color="auto"/>
            </w:tcBorders>
            <w:shd w:val="clear" w:color="auto" w:fill="auto"/>
            <w:vAlign w:val="center"/>
            <w:hideMark/>
          </w:tcPr>
          <w:p w:rsidR="00C3349F" w:rsidRPr="00ED32F1" w:rsidRDefault="00ED32F1"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708" w:type="dxa"/>
            <w:tcBorders>
              <w:top w:val="nil"/>
              <w:left w:val="nil"/>
              <w:bottom w:val="nil"/>
              <w:right w:val="single" w:sz="4" w:space="0" w:color="auto"/>
            </w:tcBorders>
            <w:shd w:val="clear" w:color="auto" w:fill="auto"/>
            <w:vAlign w:val="center"/>
            <w:hideMark/>
          </w:tcPr>
          <w:p w:rsidR="00C3349F" w:rsidRPr="00ED32F1" w:rsidRDefault="00C3349F" w:rsidP="00C3349F">
            <w:pPr>
              <w:spacing w:after="0" w:line="240" w:lineRule="auto"/>
              <w:jc w:val="center"/>
              <w:rPr>
                <w:rFonts w:ascii="Times New Roman" w:hAnsi="Times New Roman"/>
                <w:color w:val="000000"/>
                <w:sz w:val="24"/>
                <w:szCs w:val="24"/>
                <w:lang w:val="kk-KZ"/>
              </w:rPr>
            </w:pPr>
            <w:r w:rsidRPr="00C3349F">
              <w:rPr>
                <w:rFonts w:ascii="Times New Roman" w:hAnsi="Times New Roman"/>
                <w:color w:val="000000"/>
                <w:sz w:val="24"/>
                <w:szCs w:val="24"/>
              </w:rPr>
              <w:t> </w:t>
            </w:r>
            <w:r w:rsidR="00ED32F1">
              <w:rPr>
                <w:rFonts w:ascii="Times New Roman" w:hAnsi="Times New Roman"/>
                <w:color w:val="000000"/>
                <w:sz w:val="24"/>
                <w:szCs w:val="24"/>
                <w:lang w:val="kk-KZ"/>
              </w:rPr>
              <w:t>-</w:t>
            </w:r>
          </w:p>
        </w:tc>
        <w:tc>
          <w:tcPr>
            <w:tcW w:w="709" w:type="dxa"/>
            <w:tcBorders>
              <w:top w:val="nil"/>
              <w:left w:val="nil"/>
              <w:bottom w:val="nil"/>
              <w:right w:val="single" w:sz="4" w:space="0" w:color="auto"/>
            </w:tcBorders>
            <w:shd w:val="clear" w:color="auto" w:fill="auto"/>
            <w:vAlign w:val="center"/>
            <w:hideMark/>
          </w:tcPr>
          <w:p w:rsidR="00C3349F" w:rsidRPr="00ED32F1" w:rsidRDefault="00ED32F1"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851" w:type="dxa"/>
            <w:tcBorders>
              <w:top w:val="nil"/>
              <w:left w:val="nil"/>
              <w:bottom w:val="nil"/>
              <w:right w:val="single" w:sz="8" w:space="0" w:color="auto"/>
            </w:tcBorders>
            <w:shd w:val="clear" w:color="auto" w:fill="auto"/>
            <w:vAlign w:val="center"/>
            <w:hideMark/>
          </w:tcPr>
          <w:p w:rsidR="00C3349F" w:rsidRPr="00ED32F1" w:rsidRDefault="00ED32F1"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1011" w:type="dxa"/>
            <w:tcBorders>
              <w:top w:val="nil"/>
              <w:left w:val="nil"/>
              <w:bottom w:val="nil"/>
              <w:right w:val="single" w:sz="4" w:space="0" w:color="auto"/>
            </w:tcBorders>
            <w:shd w:val="clear" w:color="auto" w:fill="auto"/>
            <w:vAlign w:val="center"/>
            <w:hideMark/>
          </w:tcPr>
          <w:p w:rsidR="00C3349F" w:rsidRPr="00ED32F1" w:rsidRDefault="00737457"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1268" w:type="dxa"/>
            <w:tcBorders>
              <w:top w:val="nil"/>
              <w:left w:val="nil"/>
              <w:bottom w:val="nil"/>
              <w:right w:val="single" w:sz="4" w:space="0" w:color="auto"/>
            </w:tcBorders>
            <w:shd w:val="clear" w:color="auto" w:fill="auto"/>
            <w:vAlign w:val="center"/>
            <w:hideMark/>
          </w:tcPr>
          <w:p w:rsidR="00C3349F" w:rsidRPr="00ED32F1" w:rsidRDefault="00ED32F1"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9</w:t>
            </w:r>
          </w:p>
        </w:tc>
        <w:tc>
          <w:tcPr>
            <w:tcW w:w="800" w:type="dxa"/>
            <w:tcBorders>
              <w:top w:val="nil"/>
              <w:left w:val="nil"/>
              <w:bottom w:val="nil"/>
              <w:right w:val="single" w:sz="8" w:space="0" w:color="auto"/>
            </w:tcBorders>
            <w:shd w:val="clear" w:color="auto" w:fill="auto"/>
            <w:vAlign w:val="center"/>
            <w:hideMark/>
          </w:tcPr>
          <w:p w:rsidR="00C3349F" w:rsidRPr="00ED32F1" w:rsidRDefault="00ED32F1"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r>
      <w:tr w:rsidR="00C3349F" w:rsidRPr="00C3349F" w:rsidTr="00D41025">
        <w:trPr>
          <w:trHeight w:val="315"/>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3349F" w:rsidRPr="00C3349F" w:rsidRDefault="00C3349F" w:rsidP="00C3349F">
            <w:pPr>
              <w:spacing w:after="0" w:line="240" w:lineRule="auto"/>
              <w:jc w:val="center"/>
              <w:rPr>
                <w:rFonts w:ascii="Times New Roman" w:hAnsi="Times New Roman"/>
                <w:b/>
                <w:color w:val="000000"/>
                <w:sz w:val="24"/>
                <w:szCs w:val="24"/>
              </w:rPr>
            </w:pPr>
            <w:r w:rsidRPr="00C3349F">
              <w:rPr>
                <w:rFonts w:ascii="Times New Roman" w:hAnsi="Times New Roman"/>
                <w:b/>
                <w:color w:val="000000"/>
                <w:sz w:val="24"/>
                <w:szCs w:val="24"/>
              </w:rPr>
              <w:t>Всего</w:t>
            </w:r>
          </w:p>
        </w:tc>
        <w:tc>
          <w:tcPr>
            <w:tcW w:w="960" w:type="dxa"/>
            <w:tcBorders>
              <w:top w:val="single" w:sz="8" w:space="0" w:color="auto"/>
              <w:left w:val="nil"/>
              <w:bottom w:val="nil"/>
              <w:right w:val="nil"/>
            </w:tcBorders>
            <w:shd w:val="clear" w:color="000000" w:fill="EAF1DD"/>
            <w:noWrap/>
            <w:vAlign w:val="center"/>
            <w:hideMark/>
          </w:tcPr>
          <w:p w:rsidR="00C3349F" w:rsidRPr="00C3349F" w:rsidRDefault="00B844BF" w:rsidP="00C3349F">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kk-KZ"/>
              </w:rPr>
              <w:t>28</w:t>
            </w:r>
            <w:r>
              <w:rPr>
                <w:rFonts w:ascii="Times New Roman" w:hAnsi="Times New Roman"/>
                <w:color w:val="000000"/>
                <w:sz w:val="24"/>
                <w:szCs w:val="24"/>
              </w:rPr>
              <w:t>6</w:t>
            </w:r>
          </w:p>
        </w:tc>
        <w:tc>
          <w:tcPr>
            <w:tcW w:w="598" w:type="dxa"/>
            <w:tcBorders>
              <w:top w:val="single" w:sz="8" w:space="0" w:color="auto"/>
              <w:left w:val="single" w:sz="8" w:space="0" w:color="auto"/>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w:t>
            </w:r>
          </w:p>
        </w:tc>
        <w:tc>
          <w:tcPr>
            <w:tcW w:w="850"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w:t>
            </w:r>
          </w:p>
        </w:tc>
        <w:tc>
          <w:tcPr>
            <w:tcW w:w="993"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21</w:t>
            </w:r>
          </w:p>
        </w:tc>
        <w:tc>
          <w:tcPr>
            <w:tcW w:w="567"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47</w:t>
            </w:r>
          </w:p>
        </w:tc>
        <w:tc>
          <w:tcPr>
            <w:tcW w:w="992"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84</w:t>
            </w:r>
          </w:p>
        </w:tc>
        <w:tc>
          <w:tcPr>
            <w:tcW w:w="709" w:type="dxa"/>
            <w:tcBorders>
              <w:top w:val="single" w:sz="8" w:space="0" w:color="auto"/>
              <w:left w:val="nil"/>
              <w:bottom w:val="single" w:sz="4" w:space="0" w:color="auto"/>
              <w:right w:val="nil"/>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w:t>
            </w:r>
          </w:p>
        </w:tc>
        <w:tc>
          <w:tcPr>
            <w:tcW w:w="708" w:type="dxa"/>
            <w:tcBorders>
              <w:top w:val="single" w:sz="8" w:space="0" w:color="auto"/>
              <w:left w:val="single" w:sz="8" w:space="0" w:color="auto"/>
              <w:bottom w:val="single" w:sz="4" w:space="0" w:color="auto"/>
              <w:right w:val="single" w:sz="4" w:space="0" w:color="auto"/>
            </w:tcBorders>
            <w:shd w:val="clear" w:color="000000" w:fill="EAF1DD"/>
            <w:noWrap/>
            <w:vAlign w:val="center"/>
            <w:hideMark/>
          </w:tcPr>
          <w:p w:rsidR="00C3349F" w:rsidRPr="00C3349F" w:rsidRDefault="00B844BF" w:rsidP="00C334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09"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24</w:t>
            </w:r>
          </w:p>
        </w:tc>
        <w:tc>
          <w:tcPr>
            <w:tcW w:w="851" w:type="dxa"/>
            <w:tcBorders>
              <w:top w:val="single" w:sz="8" w:space="0" w:color="auto"/>
              <w:left w:val="nil"/>
              <w:bottom w:val="single" w:sz="4" w:space="0" w:color="auto"/>
              <w:right w:val="single" w:sz="8"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7</w:t>
            </w:r>
          </w:p>
        </w:tc>
        <w:tc>
          <w:tcPr>
            <w:tcW w:w="1011"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14</w:t>
            </w:r>
          </w:p>
        </w:tc>
        <w:tc>
          <w:tcPr>
            <w:tcW w:w="1268" w:type="dxa"/>
            <w:tcBorders>
              <w:top w:val="single" w:sz="8" w:space="0" w:color="auto"/>
              <w:left w:val="nil"/>
              <w:bottom w:val="single" w:sz="4" w:space="0" w:color="auto"/>
              <w:right w:val="single" w:sz="4"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64</w:t>
            </w:r>
          </w:p>
        </w:tc>
        <w:tc>
          <w:tcPr>
            <w:tcW w:w="800" w:type="dxa"/>
            <w:tcBorders>
              <w:top w:val="single" w:sz="8" w:space="0" w:color="auto"/>
              <w:left w:val="nil"/>
              <w:bottom w:val="single" w:sz="4" w:space="0" w:color="auto"/>
              <w:right w:val="single" w:sz="8" w:space="0" w:color="auto"/>
            </w:tcBorders>
            <w:shd w:val="clear" w:color="000000" w:fill="EAF1DD"/>
            <w:noWrap/>
            <w:vAlign w:val="center"/>
            <w:hideMark/>
          </w:tcPr>
          <w:p w:rsidR="00C3349F" w:rsidRPr="00426C6C" w:rsidRDefault="00426C6C" w:rsidP="00C3349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10</w:t>
            </w:r>
          </w:p>
        </w:tc>
      </w:tr>
      <w:tr w:rsidR="00C3349F" w:rsidRPr="00C3349F" w:rsidTr="00D41025">
        <w:trPr>
          <w:trHeight w:val="330"/>
        </w:trPr>
        <w:tc>
          <w:tcPr>
            <w:tcW w:w="3134" w:type="dxa"/>
            <w:tcBorders>
              <w:top w:val="nil"/>
              <w:left w:val="single" w:sz="8" w:space="0" w:color="auto"/>
              <w:bottom w:val="single" w:sz="8" w:space="0" w:color="auto"/>
              <w:right w:val="single" w:sz="8" w:space="0" w:color="auto"/>
            </w:tcBorders>
            <w:shd w:val="clear" w:color="000000" w:fill="DBEEF3"/>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ВСЕГО по И</w:t>
            </w:r>
            <w:r w:rsidR="00DA3858">
              <w:rPr>
                <w:rFonts w:ascii="Times New Roman" w:hAnsi="Times New Roman"/>
                <w:b/>
                <w:bCs/>
                <w:color w:val="000000"/>
                <w:sz w:val="24"/>
                <w:szCs w:val="24"/>
              </w:rPr>
              <w:t>СУИТ</w:t>
            </w:r>
          </w:p>
        </w:tc>
        <w:tc>
          <w:tcPr>
            <w:tcW w:w="960" w:type="dxa"/>
            <w:tcBorders>
              <w:top w:val="single" w:sz="4" w:space="0" w:color="auto"/>
              <w:left w:val="nil"/>
              <w:bottom w:val="nil"/>
              <w:right w:val="single" w:sz="4" w:space="0" w:color="auto"/>
            </w:tcBorders>
            <w:shd w:val="clear" w:color="000000" w:fill="DBEEF3"/>
            <w:noWrap/>
            <w:vAlign w:val="center"/>
            <w:hideMark/>
          </w:tcPr>
          <w:p w:rsidR="00C3349F" w:rsidRPr="009E2F75" w:rsidRDefault="00B844BF" w:rsidP="00C3349F">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286</w:t>
            </w:r>
          </w:p>
        </w:tc>
        <w:tc>
          <w:tcPr>
            <w:tcW w:w="598" w:type="dxa"/>
            <w:tcBorders>
              <w:top w:val="single" w:sz="4" w:space="0" w:color="auto"/>
              <w:left w:val="single" w:sz="4" w:space="0" w:color="auto"/>
              <w:bottom w:val="single" w:sz="4" w:space="0" w:color="auto"/>
            </w:tcBorders>
            <w:shd w:val="clear" w:color="000000" w:fill="DBEEF3"/>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50" w:type="dxa"/>
            <w:tcBorders>
              <w:top w:val="single" w:sz="4" w:space="0" w:color="auto"/>
              <w:bottom w:val="single" w:sz="4" w:space="0" w:color="auto"/>
            </w:tcBorders>
            <w:shd w:val="clear" w:color="000000" w:fill="DBEEF3"/>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3261" w:type="dxa"/>
            <w:gridSpan w:val="4"/>
            <w:tcBorders>
              <w:top w:val="single" w:sz="4" w:space="0" w:color="auto"/>
              <w:bottom w:val="single" w:sz="4" w:space="0" w:color="auto"/>
              <w:right w:val="single" w:sz="4" w:space="0" w:color="auto"/>
            </w:tcBorders>
            <w:shd w:val="clear" w:color="000000" w:fill="DBEEF3"/>
            <w:noWrap/>
            <w:vAlign w:val="center"/>
            <w:hideMark/>
          </w:tcPr>
          <w:p w:rsidR="00C3349F" w:rsidRPr="00653BDA" w:rsidRDefault="00653BDA" w:rsidP="005D636F">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r w:rsidR="001F553A">
              <w:rPr>
                <w:rFonts w:ascii="Times New Roman" w:hAnsi="Times New Roman"/>
                <w:b/>
                <w:bCs/>
                <w:color w:val="000000"/>
                <w:sz w:val="24"/>
                <w:szCs w:val="24"/>
                <w:lang w:val="kk-KZ"/>
              </w:rPr>
              <w:t>69</w:t>
            </w:r>
          </w:p>
        </w:tc>
        <w:tc>
          <w:tcPr>
            <w:tcW w:w="2268" w:type="dxa"/>
            <w:gridSpan w:val="3"/>
            <w:tcBorders>
              <w:top w:val="nil"/>
              <w:left w:val="single" w:sz="4" w:space="0" w:color="auto"/>
              <w:bottom w:val="single" w:sz="4" w:space="0" w:color="auto"/>
              <w:right w:val="single" w:sz="8" w:space="0" w:color="000000"/>
            </w:tcBorders>
            <w:shd w:val="clear" w:color="000000" w:fill="DBEEF3"/>
            <w:noWrap/>
            <w:vAlign w:val="center"/>
            <w:hideMark/>
          </w:tcPr>
          <w:p w:rsidR="00C3349F" w:rsidRPr="009E2F75" w:rsidRDefault="009E2F75" w:rsidP="00653BDA">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3</w:t>
            </w:r>
            <w:r w:rsidR="00B844BF">
              <w:rPr>
                <w:rFonts w:ascii="Times New Roman" w:hAnsi="Times New Roman"/>
                <w:b/>
                <w:bCs/>
                <w:color w:val="000000"/>
                <w:sz w:val="24"/>
                <w:szCs w:val="24"/>
                <w:lang w:val="kk-KZ"/>
              </w:rPr>
              <w:t>3</w:t>
            </w:r>
          </w:p>
        </w:tc>
        <w:tc>
          <w:tcPr>
            <w:tcW w:w="3079" w:type="dxa"/>
            <w:gridSpan w:val="3"/>
            <w:tcBorders>
              <w:top w:val="single" w:sz="4" w:space="0" w:color="auto"/>
              <w:left w:val="nil"/>
              <w:bottom w:val="single" w:sz="8" w:space="0" w:color="auto"/>
              <w:right w:val="single" w:sz="8" w:space="0" w:color="000000"/>
            </w:tcBorders>
            <w:shd w:val="clear" w:color="000000" w:fill="DBEEF3"/>
            <w:noWrap/>
            <w:vAlign w:val="center"/>
            <w:hideMark/>
          </w:tcPr>
          <w:p w:rsidR="00C3349F" w:rsidRPr="009E2F75" w:rsidRDefault="009E2F75" w:rsidP="00C3349F">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88</w:t>
            </w:r>
          </w:p>
        </w:tc>
      </w:tr>
      <w:tr w:rsidR="00C3349F" w:rsidRPr="00C3349F" w:rsidTr="00D41025">
        <w:trPr>
          <w:trHeight w:val="330"/>
        </w:trPr>
        <w:tc>
          <w:tcPr>
            <w:tcW w:w="3134" w:type="dxa"/>
            <w:tcBorders>
              <w:top w:val="nil"/>
              <w:left w:val="single" w:sz="8" w:space="0" w:color="auto"/>
              <w:bottom w:val="single" w:sz="8" w:space="0" w:color="auto"/>
              <w:right w:val="single" w:sz="8" w:space="0" w:color="auto"/>
            </w:tcBorders>
            <w:shd w:val="clear" w:color="000000" w:fill="FDE9D9"/>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ИТОГО</w:t>
            </w:r>
          </w:p>
        </w:tc>
        <w:tc>
          <w:tcPr>
            <w:tcW w:w="960" w:type="dxa"/>
            <w:tcBorders>
              <w:top w:val="single" w:sz="8" w:space="0" w:color="auto"/>
              <w:left w:val="nil"/>
              <w:bottom w:val="single" w:sz="8" w:space="0" w:color="auto"/>
              <w:right w:val="single" w:sz="4" w:space="0" w:color="auto"/>
            </w:tcBorders>
            <w:shd w:val="clear" w:color="000000" w:fill="FDE9D9"/>
            <w:noWrap/>
            <w:vAlign w:val="center"/>
            <w:hideMark/>
          </w:tcPr>
          <w:p w:rsidR="00C3349F" w:rsidRPr="009E2F75" w:rsidRDefault="009E2F75" w:rsidP="00C3349F">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28</w:t>
            </w:r>
            <w:r w:rsidR="00B844BF">
              <w:rPr>
                <w:rFonts w:ascii="Times New Roman" w:hAnsi="Times New Roman"/>
                <w:b/>
                <w:bCs/>
                <w:color w:val="000000"/>
                <w:sz w:val="24"/>
                <w:szCs w:val="24"/>
                <w:lang w:val="kk-KZ"/>
              </w:rPr>
              <w:t>6</w:t>
            </w:r>
          </w:p>
        </w:tc>
        <w:tc>
          <w:tcPr>
            <w:tcW w:w="598" w:type="dxa"/>
            <w:tcBorders>
              <w:top w:val="single" w:sz="4" w:space="0" w:color="auto"/>
              <w:left w:val="single" w:sz="4" w:space="0" w:color="auto"/>
              <w:bottom w:val="single" w:sz="4" w:space="0" w:color="auto"/>
            </w:tcBorders>
            <w:shd w:val="clear" w:color="000000" w:fill="FDE9D9"/>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850" w:type="dxa"/>
            <w:tcBorders>
              <w:top w:val="single" w:sz="4" w:space="0" w:color="auto"/>
              <w:bottom w:val="single" w:sz="4" w:space="0" w:color="auto"/>
            </w:tcBorders>
            <w:shd w:val="clear" w:color="000000" w:fill="FDE9D9"/>
            <w:noWrap/>
            <w:vAlign w:val="center"/>
            <w:hideMark/>
          </w:tcPr>
          <w:p w:rsidR="00C3349F" w:rsidRPr="00C3349F" w:rsidRDefault="00C3349F" w:rsidP="00C3349F">
            <w:pPr>
              <w:spacing w:after="0" w:line="240" w:lineRule="auto"/>
              <w:jc w:val="center"/>
              <w:rPr>
                <w:rFonts w:ascii="Times New Roman" w:hAnsi="Times New Roman"/>
                <w:b/>
                <w:bCs/>
                <w:color w:val="000000"/>
                <w:sz w:val="24"/>
                <w:szCs w:val="24"/>
              </w:rPr>
            </w:pPr>
            <w:r w:rsidRPr="00C3349F">
              <w:rPr>
                <w:rFonts w:ascii="Times New Roman" w:hAnsi="Times New Roman"/>
                <w:b/>
                <w:bCs/>
                <w:color w:val="000000"/>
                <w:sz w:val="24"/>
                <w:szCs w:val="24"/>
              </w:rPr>
              <w:t> </w:t>
            </w:r>
          </w:p>
        </w:tc>
        <w:tc>
          <w:tcPr>
            <w:tcW w:w="5529" w:type="dxa"/>
            <w:gridSpan w:val="7"/>
            <w:tcBorders>
              <w:top w:val="single" w:sz="4" w:space="0" w:color="auto"/>
              <w:bottom w:val="single" w:sz="4" w:space="0" w:color="auto"/>
              <w:right w:val="single" w:sz="4" w:space="0" w:color="auto"/>
            </w:tcBorders>
            <w:shd w:val="clear" w:color="000000" w:fill="FDE9D9"/>
            <w:noWrap/>
            <w:vAlign w:val="center"/>
            <w:hideMark/>
          </w:tcPr>
          <w:p w:rsidR="00C3349F" w:rsidRPr="00653BDA" w:rsidRDefault="00653BDA" w:rsidP="009E2F75">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20</w:t>
            </w:r>
            <w:r w:rsidR="00D41025">
              <w:rPr>
                <w:rFonts w:ascii="Times New Roman" w:hAnsi="Times New Roman"/>
                <w:b/>
                <w:bCs/>
                <w:color w:val="000000"/>
                <w:sz w:val="24"/>
                <w:szCs w:val="24"/>
                <w:lang w:val="kk-KZ"/>
              </w:rPr>
              <w:t>2</w:t>
            </w:r>
          </w:p>
        </w:tc>
        <w:tc>
          <w:tcPr>
            <w:tcW w:w="3079" w:type="dxa"/>
            <w:gridSpan w:val="3"/>
            <w:tcBorders>
              <w:top w:val="nil"/>
              <w:left w:val="single" w:sz="4" w:space="0" w:color="auto"/>
              <w:bottom w:val="single" w:sz="8" w:space="0" w:color="auto"/>
              <w:right w:val="single" w:sz="8" w:space="0" w:color="000000"/>
            </w:tcBorders>
            <w:shd w:val="clear" w:color="000000" w:fill="FDE9D9"/>
            <w:noWrap/>
            <w:vAlign w:val="center"/>
            <w:hideMark/>
          </w:tcPr>
          <w:p w:rsidR="00C3349F" w:rsidRPr="009E2F75" w:rsidRDefault="009E2F75" w:rsidP="00C3349F">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88</w:t>
            </w:r>
          </w:p>
        </w:tc>
      </w:tr>
    </w:tbl>
    <w:p w:rsidR="004C3D6B" w:rsidRDefault="004C3D6B" w:rsidP="00731800">
      <w:pPr>
        <w:spacing w:after="0" w:line="240" w:lineRule="auto"/>
        <w:ind w:firstLine="720"/>
        <w:jc w:val="both"/>
        <w:rPr>
          <w:rFonts w:ascii="Times New Roman" w:hAnsi="Times New Roman"/>
          <w:sz w:val="24"/>
          <w:szCs w:val="24"/>
          <w:highlight w:val="yellow"/>
        </w:rPr>
      </w:pPr>
    </w:p>
    <w:p w:rsidR="00016924" w:rsidRDefault="00AD65A6" w:rsidP="00016924">
      <w:pPr>
        <w:tabs>
          <w:tab w:val="left" w:pos="851"/>
          <w:tab w:val="left" w:pos="1134"/>
          <w:tab w:val="left" w:pos="1276"/>
        </w:tabs>
        <w:spacing w:after="0" w:line="240" w:lineRule="auto"/>
        <w:ind w:firstLine="357"/>
        <w:rPr>
          <w:rFonts w:asciiTheme="minorHAnsi" w:hAnsiTheme="minorHAnsi" w:cstheme="minorHAnsi"/>
          <w:sz w:val="52"/>
          <w:szCs w:val="52"/>
          <w:lang w:val="kk-KZ"/>
        </w:rPr>
      </w:pPr>
      <w:r>
        <w:rPr>
          <w:rFonts w:asciiTheme="minorHAnsi" w:hAnsiTheme="minorHAnsi" w:cstheme="minorHAnsi"/>
          <w:sz w:val="52"/>
          <w:szCs w:val="52"/>
          <w:lang w:val="kk-KZ"/>
        </w:rPr>
        <w:lastRenderedPageBreak/>
        <w:t xml:space="preserve">Таблица 3                       </w:t>
      </w:r>
    </w:p>
    <w:p w:rsidR="00C3349F" w:rsidRPr="00AD65A6" w:rsidRDefault="00016924" w:rsidP="00016924">
      <w:pPr>
        <w:tabs>
          <w:tab w:val="left" w:pos="851"/>
          <w:tab w:val="left" w:pos="1134"/>
          <w:tab w:val="left" w:pos="1276"/>
        </w:tabs>
        <w:spacing w:after="0" w:line="240" w:lineRule="auto"/>
        <w:ind w:firstLine="357"/>
        <w:rPr>
          <w:rFonts w:asciiTheme="minorHAnsi" w:hAnsiTheme="minorHAnsi" w:cstheme="minorHAnsi"/>
          <w:sz w:val="52"/>
          <w:szCs w:val="52"/>
          <w:lang w:val="kk-KZ"/>
        </w:rPr>
      </w:pPr>
      <w:r>
        <w:rPr>
          <w:rFonts w:asciiTheme="minorHAnsi" w:hAnsiTheme="minorHAnsi" w:cstheme="minorHAnsi"/>
          <w:sz w:val="52"/>
          <w:szCs w:val="52"/>
          <w:lang w:val="kk-KZ"/>
        </w:rPr>
        <w:t xml:space="preserve">                 </w:t>
      </w:r>
      <w:r w:rsidR="00232DC7" w:rsidRPr="00232DC7">
        <w:rPr>
          <w:rFonts w:asciiTheme="minorHAnsi" w:hAnsiTheme="minorHAnsi" w:cstheme="minorHAnsi"/>
          <w:sz w:val="52"/>
          <w:szCs w:val="52"/>
        </w:rPr>
        <w:t xml:space="preserve">Кадровый состав </w:t>
      </w:r>
      <w:r w:rsidR="00AD65A6">
        <w:rPr>
          <w:rFonts w:asciiTheme="minorHAnsi" w:hAnsiTheme="minorHAnsi" w:cstheme="minorHAnsi"/>
          <w:sz w:val="52"/>
          <w:szCs w:val="52"/>
          <w:lang w:val="kk-KZ"/>
        </w:rPr>
        <w:t xml:space="preserve">выпускающих </w:t>
      </w:r>
      <w:r w:rsidR="00232DC7" w:rsidRPr="00232DC7">
        <w:rPr>
          <w:rFonts w:asciiTheme="minorHAnsi" w:hAnsiTheme="minorHAnsi" w:cstheme="minorHAnsi"/>
          <w:sz w:val="52"/>
          <w:szCs w:val="52"/>
        </w:rPr>
        <w:t>кафедр</w:t>
      </w:r>
      <w:r w:rsidR="00AD65A6">
        <w:rPr>
          <w:rFonts w:asciiTheme="minorHAnsi" w:hAnsiTheme="minorHAnsi" w:cstheme="minorHAnsi"/>
          <w:sz w:val="52"/>
          <w:szCs w:val="52"/>
          <w:lang w:val="kk-KZ"/>
        </w:rPr>
        <w:t>ы</w:t>
      </w:r>
    </w:p>
    <w:p w:rsidR="00232DC7" w:rsidRDefault="00232DC7" w:rsidP="00232DC7">
      <w:pPr>
        <w:tabs>
          <w:tab w:val="left" w:pos="851"/>
          <w:tab w:val="left" w:pos="1134"/>
          <w:tab w:val="left" w:pos="1276"/>
        </w:tabs>
        <w:spacing w:after="0" w:line="240" w:lineRule="auto"/>
        <w:ind w:firstLine="360"/>
        <w:jc w:val="center"/>
        <w:rPr>
          <w:rFonts w:ascii="Times New Roman" w:hAnsi="Times New Roman"/>
          <w:sz w:val="24"/>
          <w:szCs w:val="24"/>
          <w:lang w:val="kk-KZ"/>
        </w:rPr>
      </w:pPr>
      <w:r w:rsidRPr="00742807">
        <w:rPr>
          <w:rFonts w:ascii="Times New Roman" w:hAnsi="Times New Roman"/>
          <w:noProof/>
          <w:sz w:val="24"/>
          <w:szCs w:val="24"/>
        </w:rPr>
        <w:drawing>
          <wp:anchor distT="0" distB="0" distL="114300" distR="114300" simplePos="0" relativeHeight="251657215" behindDoc="0" locked="0" layoutInCell="1" allowOverlap="1">
            <wp:simplePos x="0" y="0"/>
            <wp:positionH relativeFrom="column">
              <wp:posOffset>3810</wp:posOffset>
            </wp:positionH>
            <wp:positionV relativeFrom="paragraph">
              <wp:posOffset>76835</wp:posOffset>
            </wp:positionV>
            <wp:extent cx="9533890" cy="1965960"/>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9533890" cy="1965960"/>
                    </a:xfrm>
                    <a:prstGeom prst="rect">
                      <a:avLst/>
                    </a:prstGeom>
                  </pic:spPr>
                </pic:pic>
              </a:graphicData>
            </a:graphic>
          </wp:anchor>
        </w:drawing>
      </w:r>
    </w:p>
    <w:p w:rsidR="00232DC7" w:rsidRPr="00232DC7" w:rsidRDefault="00232DC7" w:rsidP="00232DC7">
      <w:pPr>
        <w:rPr>
          <w:rFonts w:ascii="Times New Roman" w:hAnsi="Times New Roman"/>
          <w:sz w:val="24"/>
          <w:szCs w:val="24"/>
          <w:lang w:val="kk-KZ"/>
        </w:rPr>
      </w:pPr>
    </w:p>
    <w:p w:rsidR="00232DC7" w:rsidRPr="00232DC7" w:rsidRDefault="00232DC7" w:rsidP="00232DC7">
      <w:pPr>
        <w:rPr>
          <w:rFonts w:ascii="Times New Roman" w:hAnsi="Times New Roman"/>
          <w:sz w:val="24"/>
          <w:szCs w:val="24"/>
          <w:lang w:val="kk-KZ"/>
        </w:rPr>
      </w:pPr>
    </w:p>
    <w:p w:rsidR="00232DC7" w:rsidRPr="00232DC7" w:rsidRDefault="00232DC7" w:rsidP="00232DC7">
      <w:pPr>
        <w:rPr>
          <w:rFonts w:ascii="Times New Roman" w:hAnsi="Times New Roman"/>
          <w:sz w:val="24"/>
          <w:szCs w:val="24"/>
          <w:lang w:val="kk-KZ"/>
        </w:rPr>
      </w:pPr>
    </w:p>
    <w:p w:rsidR="00232DC7" w:rsidRPr="00232DC7" w:rsidRDefault="00232DC7" w:rsidP="00232DC7">
      <w:pPr>
        <w:rPr>
          <w:rFonts w:ascii="Times New Roman" w:hAnsi="Times New Roman"/>
          <w:sz w:val="24"/>
          <w:szCs w:val="24"/>
          <w:lang w:val="kk-KZ"/>
        </w:rPr>
      </w:pPr>
    </w:p>
    <w:p w:rsidR="00232DC7" w:rsidRPr="00232DC7" w:rsidRDefault="00232DC7" w:rsidP="00232DC7">
      <w:pPr>
        <w:rPr>
          <w:rFonts w:ascii="Times New Roman" w:hAnsi="Times New Roman"/>
          <w:sz w:val="24"/>
          <w:szCs w:val="24"/>
          <w:lang w:val="kk-KZ"/>
        </w:rPr>
      </w:pPr>
    </w:p>
    <w:p w:rsidR="00232DC7" w:rsidRDefault="00232DC7" w:rsidP="00232DC7">
      <w:pPr>
        <w:rPr>
          <w:rFonts w:ascii="Times New Roman" w:hAnsi="Times New Roman"/>
          <w:sz w:val="24"/>
          <w:szCs w:val="24"/>
          <w:lang w:val="kk-KZ"/>
        </w:rPr>
      </w:pPr>
    </w:p>
    <w:p w:rsidR="00016924" w:rsidRDefault="00B01212" w:rsidP="00B01212">
      <w:pPr>
        <w:tabs>
          <w:tab w:val="left" w:pos="6390"/>
        </w:tabs>
        <w:spacing w:after="0"/>
        <w:rPr>
          <w:sz w:val="52"/>
          <w:szCs w:val="52"/>
          <w:lang w:val="kk-KZ"/>
        </w:rPr>
      </w:pPr>
      <w:r>
        <w:rPr>
          <w:sz w:val="52"/>
          <w:szCs w:val="52"/>
          <w:lang w:val="kk-KZ"/>
        </w:rPr>
        <w:t xml:space="preserve">   </w:t>
      </w:r>
      <w:r w:rsidR="00AD65A6">
        <w:rPr>
          <w:sz w:val="52"/>
          <w:szCs w:val="52"/>
          <w:lang w:val="kk-KZ"/>
        </w:rPr>
        <w:t>Таблица 4</w:t>
      </w:r>
    </w:p>
    <w:p w:rsidR="00232DC7" w:rsidRPr="00232DC7" w:rsidRDefault="00232DC7" w:rsidP="00016924">
      <w:pPr>
        <w:tabs>
          <w:tab w:val="left" w:pos="6390"/>
        </w:tabs>
        <w:spacing w:after="0"/>
        <w:jc w:val="center"/>
        <w:rPr>
          <w:sz w:val="52"/>
          <w:szCs w:val="52"/>
        </w:rPr>
      </w:pPr>
      <w:r w:rsidRPr="00232DC7">
        <w:rPr>
          <w:sz w:val="52"/>
          <w:szCs w:val="52"/>
        </w:rPr>
        <w:t>Привлечение ППС с производства и научных учреждений</w:t>
      </w:r>
    </w:p>
    <w:p w:rsidR="00232DC7" w:rsidRPr="00232DC7" w:rsidRDefault="00016924" w:rsidP="00232DC7">
      <w:pPr>
        <w:tabs>
          <w:tab w:val="left" w:pos="6390"/>
        </w:tabs>
        <w:rPr>
          <w:rFonts w:ascii="Times New Roman" w:hAnsi="Times New Roman"/>
          <w:sz w:val="24"/>
          <w:szCs w:val="24"/>
        </w:rPr>
      </w:pPr>
      <w:r>
        <w:rPr>
          <w:rFonts w:ascii="Times New Roman" w:hAnsi="Times New Roman"/>
          <w:noProof/>
          <w:sz w:val="24"/>
          <w:szCs w:val="24"/>
        </w:rPr>
        <w:drawing>
          <wp:anchor distT="0" distB="0" distL="114300" distR="114300" simplePos="0" relativeHeight="251656190" behindDoc="0" locked="0" layoutInCell="1" allowOverlap="1">
            <wp:simplePos x="0" y="0"/>
            <wp:positionH relativeFrom="column">
              <wp:posOffset>74930</wp:posOffset>
            </wp:positionH>
            <wp:positionV relativeFrom="paragraph">
              <wp:posOffset>46355</wp:posOffset>
            </wp:positionV>
            <wp:extent cx="9528810" cy="1988185"/>
            <wp:effectExtent l="19050" t="0" r="0" b="0"/>
            <wp:wrapNone/>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20"/>
                    <a:stretch>
                      <a:fillRect/>
                    </a:stretch>
                  </pic:blipFill>
                  <pic:spPr>
                    <a:xfrm>
                      <a:off x="0" y="0"/>
                      <a:ext cx="9528810" cy="1988185"/>
                    </a:xfrm>
                    <a:prstGeom prst="rect">
                      <a:avLst/>
                    </a:prstGeom>
                  </pic:spPr>
                </pic:pic>
              </a:graphicData>
            </a:graphic>
          </wp:anchor>
        </w:drawing>
      </w:r>
    </w:p>
    <w:p w:rsidR="00232DC7" w:rsidRDefault="00232DC7" w:rsidP="00232DC7">
      <w:pPr>
        <w:rPr>
          <w:rFonts w:ascii="Times New Roman" w:hAnsi="Times New Roman"/>
          <w:sz w:val="24"/>
          <w:szCs w:val="24"/>
          <w:lang w:val="kk-KZ"/>
        </w:rPr>
      </w:pPr>
    </w:p>
    <w:p w:rsidR="00742807" w:rsidRDefault="00742807" w:rsidP="00232DC7">
      <w:pPr>
        <w:rPr>
          <w:rFonts w:ascii="Times New Roman" w:hAnsi="Times New Roman"/>
          <w:sz w:val="24"/>
          <w:szCs w:val="24"/>
          <w:lang w:val="kk-KZ"/>
        </w:rPr>
      </w:pPr>
    </w:p>
    <w:p w:rsidR="00E53BF4" w:rsidRDefault="00E53BF4" w:rsidP="00232DC7">
      <w:pPr>
        <w:rPr>
          <w:rFonts w:ascii="Times New Roman" w:hAnsi="Times New Roman"/>
          <w:sz w:val="24"/>
          <w:szCs w:val="24"/>
          <w:lang w:val="kk-KZ"/>
        </w:rPr>
      </w:pPr>
    </w:p>
    <w:p w:rsidR="00DE4D33" w:rsidRPr="00AD65A6" w:rsidRDefault="00837F63" w:rsidP="00AD65A6">
      <w:pPr>
        <w:jc w:val="center"/>
        <w:rPr>
          <w:rFonts w:asciiTheme="minorHAnsi" w:hAnsiTheme="minorHAnsi" w:cstheme="minorHAnsi"/>
          <w:sz w:val="52"/>
          <w:szCs w:val="52"/>
          <w:lang w:val="kk-KZ"/>
        </w:rPr>
        <w:sectPr w:rsidR="00DE4D33" w:rsidRPr="00AD65A6" w:rsidSect="00C3349F">
          <w:pgSz w:w="16838" w:h="11906" w:orient="landscape"/>
          <w:pgMar w:top="851" w:right="851" w:bottom="1701" w:left="1134" w:header="709" w:footer="709" w:gutter="0"/>
          <w:cols w:space="708"/>
          <w:docGrid w:linePitch="360"/>
        </w:sectPr>
      </w:pPr>
      <w:r w:rsidRPr="0089101B">
        <w:rPr>
          <w:rFonts w:asciiTheme="minorHAnsi" w:hAnsiTheme="minorHAnsi" w:cstheme="minorHAnsi"/>
          <w:bCs/>
          <w:sz w:val="52"/>
          <w:szCs w:val="52"/>
        </w:rPr>
        <w:t>Материально – техническая база института</w:t>
      </w:r>
      <w:r w:rsidR="00E04776">
        <w:rPr>
          <w:rFonts w:asciiTheme="minorHAnsi" w:hAnsiTheme="minorHAnsi" w:cstheme="minorHAnsi"/>
          <w:bCs/>
          <w:sz w:val="52"/>
          <w:szCs w:val="52"/>
        </w:rPr>
        <w:br w:type="page"/>
      </w:r>
      <w:r w:rsidR="008134F3">
        <w:rPr>
          <w:rFonts w:asciiTheme="minorHAnsi" w:hAnsiTheme="minorHAnsi" w:cstheme="minorHAnsi"/>
          <w:noProof/>
          <w:sz w:val="52"/>
          <w:szCs w:val="52"/>
        </w:rPr>
        <w:drawing>
          <wp:anchor distT="0" distB="0" distL="114300" distR="114300" simplePos="0" relativeHeight="251668480" behindDoc="0" locked="0" layoutInCell="1" allowOverlap="1">
            <wp:simplePos x="0" y="0"/>
            <wp:positionH relativeFrom="column">
              <wp:posOffset>4092575</wp:posOffset>
            </wp:positionH>
            <wp:positionV relativeFrom="paragraph">
              <wp:posOffset>2623820</wp:posOffset>
            </wp:positionV>
            <wp:extent cx="1390650" cy="1295400"/>
            <wp:effectExtent l="19050" t="0" r="0" b="0"/>
            <wp:wrapNone/>
            <wp:docPr id="3078" name="Picture 6" descr="http://ic.pics.livejournal.com/vpk_armenii/65408913/793/79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http://ic.pics.livejournal.com/vpk_armenii/65408913/793/793_300.jpg"/>
                    <pic:cNvPicPr>
                      <a:picLocks noChangeAspect="1" noChangeArrowheads="1"/>
                    </pic:cNvPicPr>
                  </pic:nvPicPr>
                  <pic:blipFill>
                    <a:blip r:embed="rId21" cstate="print"/>
                    <a:srcRect/>
                    <a:stretch>
                      <a:fillRect/>
                    </a:stretch>
                  </pic:blipFill>
                  <pic:spPr bwMode="auto">
                    <a:xfrm>
                      <a:off x="0" y="0"/>
                      <a:ext cx="1390650" cy="1295400"/>
                    </a:xfrm>
                    <a:prstGeom prst="rect">
                      <a:avLst/>
                    </a:prstGeom>
                    <a:noFill/>
                  </pic:spPr>
                </pic:pic>
              </a:graphicData>
            </a:graphic>
          </wp:anchor>
        </w:drawing>
      </w:r>
      <w:r w:rsidR="0090176B" w:rsidRPr="0090176B">
        <w:rPr>
          <w:rFonts w:asciiTheme="minorHAnsi" w:hAnsiTheme="minorHAnsi" w:cstheme="minorHAnsi"/>
          <w:noProof/>
          <w:sz w:val="52"/>
          <w:szCs w:val="52"/>
        </w:rPr>
        <w:drawing>
          <wp:anchor distT="0" distB="0" distL="114300" distR="114300" simplePos="0" relativeHeight="251667456" behindDoc="0" locked="0" layoutInCell="1" allowOverlap="1">
            <wp:simplePos x="0" y="0"/>
            <wp:positionH relativeFrom="column">
              <wp:posOffset>3966210</wp:posOffset>
            </wp:positionH>
            <wp:positionV relativeFrom="paragraph">
              <wp:posOffset>3319145</wp:posOffset>
            </wp:positionV>
            <wp:extent cx="1367790" cy="1181100"/>
            <wp:effectExtent l="19050" t="0" r="3810" b="0"/>
            <wp:wrapNone/>
            <wp:docPr id="3076" name="Picture 4" descr="http://vod.news.ge/photo/220x220/2012-11/75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vod.news.ge/photo/220x220/2012-11/75486.jpg"/>
                    <pic:cNvPicPr>
                      <a:picLocks noChangeAspect="1" noChangeArrowheads="1"/>
                    </pic:cNvPicPr>
                  </pic:nvPicPr>
                  <pic:blipFill>
                    <a:blip r:embed="rId22" cstate="print"/>
                    <a:srcRect/>
                    <a:stretch>
                      <a:fillRect/>
                    </a:stretch>
                  </pic:blipFill>
                  <pic:spPr bwMode="auto">
                    <a:xfrm>
                      <a:off x="0" y="0"/>
                      <a:ext cx="1367790" cy="1181100"/>
                    </a:xfrm>
                    <a:prstGeom prst="rect">
                      <a:avLst/>
                    </a:prstGeom>
                    <a:noFill/>
                  </pic:spPr>
                </pic:pic>
              </a:graphicData>
            </a:graphic>
          </wp:anchor>
        </w:drawing>
      </w:r>
      <w:r w:rsidR="007955DD">
        <w:rPr>
          <w:rFonts w:asciiTheme="minorHAnsi" w:hAnsiTheme="minorHAnsi" w:cstheme="minorHAnsi"/>
          <w:noProof/>
          <w:sz w:val="52"/>
          <w:szCs w:val="52"/>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3600450</wp:posOffset>
                </wp:positionV>
                <wp:extent cx="3240405" cy="558800"/>
                <wp:effectExtent l="0" t="0" r="0" b="381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405" cy="558800"/>
                        </a:xfrm>
                        <a:prstGeom prst="rect">
                          <a:avLst/>
                        </a:prstGeom>
                        <a:noFill/>
                        <a:ln w="9525">
                          <a:noFill/>
                          <a:miter lim="800000"/>
                          <a:headEnd/>
                          <a:tailEnd/>
                        </a:ln>
                        <a:effectLst/>
                      </wps:spPr>
                      <wps:txbx>
                        <w:txbxContent>
                          <w:p w:rsidR="006E026B" w:rsidRDefault="006E026B" w:rsidP="0090176B">
                            <w:pPr>
                              <w:pStyle w:val="af2"/>
                              <w:kinsoku w:val="0"/>
                              <w:overflowPunct w:val="0"/>
                              <w:spacing w:before="0" w:beforeAutospacing="0" w:after="0" w:afterAutospacing="0"/>
                              <w:jc w:val="center"/>
                              <w:textAlignment w:val="baseline"/>
                            </w:pPr>
                            <w:proofErr w:type="spellStart"/>
                            <w:r w:rsidRPr="0090176B">
                              <w:rPr>
                                <w:rFonts w:ascii="Arial" w:hAnsi="Arial" w:cs="Arial"/>
                                <w:i/>
                                <w:iCs/>
                                <w:color w:val="000000" w:themeColor="text1"/>
                                <w:kern w:val="24"/>
                                <w:sz w:val="32"/>
                                <w:szCs w:val="32"/>
                              </w:rPr>
                              <w:t>Люблинский</w:t>
                            </w:r>
                            <w:proofErr w:type="spellEnd"/>
                            <w:r w:rsidRPr="0090176B">
                              <w:rPr>
                                <w:rFonts w:ascii="Arial" w:hAnsi="Arial" w:cs="Arial"/>
                                <w:i/>
                                <w:iCs/>
                                <w:color w:val="000000" w:themeColor="text1"/>
                                <w:kern w:val="24"/>
                                <w:sz w:val="32"/>
                                <w:szCs w:val="32"/>
                              </w:rPr>
                              <w:t xml:space="preserve"> политехнический университет, Польша</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5.65pt;margin-top:283.5pt;width:255.15pt;height: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" filled="f" stroked="f">
                <v:textbox style="mso-fit-shape-to-text:t">
                  <w:txbxContent>
                    <w:p w:rsidR="006E026B" w:rsidRDefault="006E026B" w:rsidP="0090176B">
                      <w:pPr>
                        <w:pStyle w:val="af2"/>
                        <w:kinsoku w:val="0"/>
                        <w:overflowPunct w:val="0"/>
                        <w:spacing w:before="0" w:beforeAutospacing="0" w:after="0" w:afterAutospacing="0"/>
                        <w:jc w:val="center"/>
                        <w:textAlignment w:val="baseline"/>
                      </w:pPr>
                      <w:r w:rsidRPr="0090176B">
                        <w:rPr>
                          <w:rFonts w:ascii="Arial" w:hAnsi="Arial" w:cs="Arial"/>
                          <w:i/>
                          <w:iCs/>
                          <w:color w:val="000000" w:themeColor="text1"/>
                          <w:kern w:val="24"/>
                          <w:sz w:val="32"/>
                          <w:szCs w:val="32"/>
                        </w:rPr>
                        <w:t>Люблинский политехнический университет, Польша</w:t>
                      </w:r>
                    </w:p>
                  </w:txbxContent>
                </v:textbox>
              </v:rect>
            </w:pict>
          </mc:Fallback>
        </mc:AlternateContent>
      </w:r>
      <w:r w:rsidR="007955DD">
        <w:rPr>
          <w:rFonts w:asciiTheme="minorHAnsi" w:hAnsiTheme="minorHAnsi" w:cstheme="minorHAnsi"/>
          <w:noProof/>
          <w:sz w:val="52"/>
          <w:szCs w:val="52"/>
        </w:rPr>
        <mc:AlternateContent>
          <mc:Choice Requires="wps">
            <w:drawing>
              <wp:anchor distT="0" distB="0" distL="114300" distR="114300" simplePos="0" relativeHeight="251673600" behindDoc="0" locked="0" layoutInCell="1" allowOverlap="1">
                <wp:simplePos x="0" y="0"/>
                <wp:positionH relativeFrom="column">
                  <wp:posOffset>5616575</wp:posOffset>
                </wp:positionH>
                <wp:positionV relativeFrom="paragraph">
                  <wp:posOffset>5112385</wp:posOffset>
                </wp:positionV>
                <wp:extent cx="3024505" cy="835660"/>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835660"/>
                        </a:xfrm>
                        <a:prstGeom prst="rect">
                          <a:avLst/>
                        </a:prstGeom>
                        <a:noFill/>
                        <a:ln w="9525">
                          <a:noFill/>
                          <a:miter lim="800000"/>
                          <a:headEnd/>
                          <a:tailEnd/>
                        </a:ln>
                        <a:effectLst/>
                      </wps:spPr>
                      <wps:txbx>
                        <w:txbxContent>
                          <w:p w:rsidR="006E026B" w:rsidRDefault="006E026B" w:rsidP="0090176B">
                            <w:pPr>
                              <w:pStyle w:val="af2"/>
                              <w:kinsoku w:val="0"/>
                              <w:overflowPunct w:val="0"/>
                              <w:spacing w:before="0" w:beforeAutospacing="0" w:after="0" w:afterAutospacing="0"/>
                              <w:jc w:val="center"/>
                              <w:textAlignment w:val="baseline"/>
                            </w:pPr>
                            <w:r w:rsidRPr="0090176B">
                              <w:rPr>
                                <w:rFonts w:asciiTheme="minorHAnsi" w:hAnsi="Calibri" w:cstheme="minorBidi"/>
                                <w:color w:val="000000" w:themeColor="text1"/>
                                <w:kern w:val="24"/>
                                <w:sz w:val="32"/>
                                <w:szCs w:val="32"/>
                              </w:rPr>
                              <w:t xml:space="preserve">Белорусский государственный университет информатики и радиоэлектроники </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42.25pt;margin-top:402.55pt;width:238.15pt;height: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" filled="f" stroked="f">
                <v:textbox style="mso-fit-shape-to-text:t">
                  <w:txbxContent>
                    <w:p w:rsidR="006E026B" w:rsidRDefault="006E026B" w:rsidP="0090176B">
                      <w:pPr>
                        <w:pStyle w:val="af2"/>
                        <w:kinsoku w:val="0"/>
                        <w:overflowPunct w:val="0"/>
                        <w:spacing w:before="0" w:beforeAutospacing="0" w:after="0" w:afterAutospacing="0"/>
                        <w:jc w:val="center"/>
                        <w:textAlignment w:val="baseline"/>
                      </w:pPr>
                      <w:r w:rsidRPr="0090176B">
                        <w:rPr>
                          <w:rFonts w:asciiTheme="minorHAnsi" w:hAnsi="Calibri" w:cstheme="minorBidi"/>
                          <w:color w:val="000000" w:themeColor="text1"/>
                          <w:kern w:val="24"/>
                          <w:sz w:val="32"/>
                          <w:szCs w:val="32"/>
                        </w:rPr>
                        <w:t xml:space="preserve">Белорусский государственный университет информатики и радиоэлектроники </w:t>
                      </w:r>
                    </w:p>
                  </w:txbxContent>
                </v:textbox>
              </v:rect>
            </w:pict>
          </mc:Fallback>
        </mc:AlternateContent>
      </w:r>
      <w:r w:rsidR="0090176B" w:rsidRPr="0090176B">
        <w:rPr>
          <w:rFonts w:asciiTheme="minorHAnsi" w:hAnsiTheme="minorHAnsi" w:cstheme="minorHAnsi"/>
          <w:noProof/>
          <w:sz w:val="52"/>
          <w:szCs w:val="52"/>
        </w:rPr>
        <w:drawing>
          <wp:anchor distT="0" distB="0" distL="114300" distR="114300" simplePos="0" relativeHeight="251675648" behindDoc="0" locked="0" layoutInCell="1" allowOverlap="1">
            <wp:simplePos x="0" y="0"/>
            <wp:positionH relativeFrom="column">
              <wp:posOffset>720080</wp:posOffset>
            </wp:positionH>
            <wp:positionV relativeFrom="paragraph">
              <wp:posOffset>4176464</wp:posOffset>
            </wp:positionV>
            <wp:extent cx="1894123" cy="792088"/>
            <wp:effectExtent l="0" t="0" r="0" b="8255"/>
            <wp:wrapNone/>
            <wp:docPr id="1027" name="Picture 3" descr="D:\Users\86D2~1\AppData\Local\Temp\220px-SEU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Users\86D2~1\AppData\Local\Temp\220px-SEUA_logo.svg.png"/>
                    <pic:cNvPicPr>
                      <a:picLocks noChangeAspect="1" noChangeArrowheads="1"/>
                    </pic:cNvPicPr>
                  </pic:nvPicPr>
                  <pic:blipFill>
                    <a:blip r:embed="rId23" cstate="print"/>
                    <a:srcRect/>
                    <a:stretch>
                      <a:fillRect/>
                    </a:stretch>
                  </pic:blipFill>
                  <pic:spPr bwMode="auto">
                    <a:xfrm>
                      <a:off x="0" y="0"/>
                      <a:ext cx="1894123" cy="792088"/>
                    </a:xfrm>
                    <a:prstGeom prst="rect">
                      <a:avLst/>
                    </a:prstGeom>
                    <a:noFill/>
                  </pic:spPr>
                </pic:pic>
              </a:graphicData>
            </a:graphic>
          </wp:anchor>
        </w:drawing>
      </w:r>
      <w:r w:rsidR="007955DD">
        <w:rPr>
          <w:rFonts w:asciiTheme="minorHAnsi" w:hAnsiTheme="minorHAnsi" w:cstheme="minorHAnsi"/>
          <w:noProof/>
          <w:sz w:val="52"/>
          <w:szCs w:val="52"/>
        </w:rPr>
        <mc:AlternateContent>
          <mc:Choice Requires="wps">
            <w:drawing>
              <wp:anchor distT="0" distB="0" distL="114300" distR="114300" simplePos="0" relativeHeight="251676672" behindDoc="0" locked="0" layoutInCell="1" allowOverlap="1">
                <wp:simplePos x="0" y="0"/>
                <wp:positionH relativeFrom="column">
                  <wp:posOffset>791845</wp:posOffset>
                </wp:positionH>
                <wp:positionV relativeFrom="paragraph">
                  <wp:posOffset>5040630</wp:posOffset>
                </wp:positionV>
                <wp:extent cx="1728470" cy="909320"/>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909320"/>
                        </a:xfrm>
                        <a:prstGeom prst="rect">
                          <a:avLst/>
                        </a:prstGeom>
                        <a:noFill/>
                        <a:ln w="9525">
                          <a:noFill/>
                          <a:miter lim="800000"/>
                          <a:headEnd/>
                          <a:tailEnd/>
                        </a:ln>
                        <a:effectLst/>
                      </wps:spPr>
                      <wps:txbx>
                        <w:txbxContent>
                          <w:p w:rsidR="006E026B" w:rsidRDefault="006E026B" w:rsidP="0090176B">
                            <w:pPr>
                              <w:pStyle w:val="af2"/>
                              <w:kinsoku w:val="0"/>
                              <w:overflowPunct w:val="0"/>
                              <w:spacing w:before="0" w:beforeAutospacing="0" w:after="0" w:afterAutospacing="0"/>
                              <w:jc w:val="center"/>
                              <w:textAlignment w:val="baseline"/>
                            </w:pPr>
                            <w:r w:rsidRPr="0090176B">
                              <w:rPr>
                                <w:rFonts w:ascii="Arial" w:hAnsi="Arial" w:cs="Arial"/>
                                <w:i/>
                                <w:iCs/>
                                <w:color w:val="000000" w:themeColor="text1"/>
                                <w:kern w:val="24"/>
                                <w:sz w:val="28"/>
                                <w:szCs w:val="28"/>
                              </w:rPr>
                              <w:t>Национальный политехнический университет Армении</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2.35pt;margin-top:396.9pt;width:136.1pt;height:7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" filled="f" stroked="f">
                <v:textbox style="mso-fit-shape-to-text:t">
                  <w:txbxContent>
                    <w:p w:rsidR="006E026B" w:rsidRDefault="006E026B" w:rsidP="0090176B">
                      <w:pPr>
                        <w:pStyle w:val="af2"/>
                        <w:kinsoku w:val="0"/>
                        <w:overflowPunct w:val="0"/>
                        <w:spacing w:before="0" w:beforeAutospacing="0" w:after="0" w:afterAutospacing="0"/>
                        <w:jc w:val="center"/>
                        <w:textAlignment w:val="baseline"/>
                      </w:pPr>
                      <w:r w:rsidRPr="0090176B">
                        <w:rPr>
                          <w:rFonts w:ascii="Arial" w:hAnsi="Arial" w:cs="Arial"/>
                          <w:i/>
                          <w:iCs/>
                          <w:color w:val="000000" w:themeColor="text1"/>
                          <w:kern w:val="24"/>
                          <w:sz w:val="28"/>
                          <w:szCs w:val="28"/>
                        </w:rPr>
                        <w:t>Национальный политехнический университет Армении</w:t>
                      </w:r>
                    </w:p>
                  </w:txbxContent>
                </v:textbox>
              </v:rect>
            </w:pict>
          </mc:Fallback>
        </mc:AlternateContent>
      </w:r>
      <w:r w:rsidR="0090176B" w:rsidRPr="0090176B">
        <w:rPr>
          <w:rFonts w:asciiTheme="minorHAnsi" w:hAnsiTheme="minorHAnsi" w:cstheme="minorHAnsi"/>
          <w:noProof/>
          <w:sz w:val="52"/>
          <w:szCs w:val="52"/>
        </w:rPr>
        <w:drawing>
          <wp:anchor distT="0" distB="0" distL="114300" distR="114300" simplePos="0" relativeHeight="251677696" behindDoc="0" locked="0" layoutInCell="1" allowOverlap="1">
            <wp:simplePos x="0" y="0"/>
            <wp:positionH relativeFrom="column">
              <wp:posOffset>216024</wp:posOffset>
            </wp:positionH>
            <wp:positionV relativeFrom="paragraph">
              <wp:posOffset>2448272</wp:posOffset>
            </wp:positionV>
            <wp:extent cx="3038475" cy="1076326"/>
            <wp:effectExtent l="0" t="0" r="0" b="9525"/>
            <wp:wrapNone/>
            <wp:docPr id="1029" name="Picture 5" descr="Люблинский технический университе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Люблинский технический университет "/>
                    <pic:cNvPicPr>
                      <a:picLocks noChangeAspect="1" noChangeArrowheads="1"/>
                    </pic:cNvPicPr>
                  </pic:nvPicPr>
                  <pic:blipFill>
                    <a:blip r:embed="rId24" cstate="print"/>
                    <a:srcRect/>
                    <a:stretch>
                      <a:fillRect/>
                    </a:stretch>
                  </pic:blipFill>
                  <pic:spPr bwMode="auto">
                    <a:xfrm>
                      <a:off x="0" y="0"/>
                      <a:ext cx="3038475" cy="1076326"/>
                    </a:xfrm>
                    <a:prstGeom prst="rect">
                      <a:avLst/>
                    </a:prstGeom>
                    <a:noFill/>
                  </pic:spPr>
                </pic:pic>
              </a:graphicData>
            </a:graphic>
          </wp:anchor>
        </w:drawing>
      </w:r>
      <w:r w:rsidR="007955DD">
        <w:rPr>
          <w:rFonts w:asciiTheme="minorHAnsi" w:hAnsiTheme="minorHAnsi" w:cstheme="minorHAnsi"/>
          <w:noProof/>
          <w:sz w:val="52"/>
          <w:szCs w:val="52"/>
        </w:rPr>
        <mc:AlternateContent>
          <mc:Choice Requires="wps">
            <w:drawing>
              <wp:anchor distT="0" distB="0" distL="114300" distR="114300" simplePos="0" relativeHeight="251679744" behindDoc="0" locked="0" layoutInCell="1" allowOverlap="1">
                <wp:simplePos x="0" y="0"/>
                <wp:positionH relativeFrom="column">
                  <wp:posOffset>6696710</wp:posOffset>
                </wp:positionH>
                <wp:positionV relativeFrom="paragraph">
                  <wp:posOffset>2520315</wp:posOffset>
                </wp:positionV>
                <wp:extent cx="1440180" cy="325120"/>
                <wp:effectExtent l="0" t="0" r="0" b="0"/>
                <wp:wrapNone/>
                <wp:docPr id="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25120"/>
                        </a:xfrm>
                        <a:prstGeom prst="rect">
                          <a:avLst/>
                        </a:prstGeom>
                        <a:noFill/>
                        <a:ln w="9525">
                          <a:noFill/>
                          <a:miter lim="800000"/>
                          <a:headEnd/>
                          <a:tailEnd/>
                        </a:ln>
                        <a:effectLst/>
                      </wps:spPr>
                      <wps:txbx>
                        <w:txbxContent>
                          <w:p w:rsidR="006E026B" w:rsidRDefault="006E026B" w:rsidP="0090176B">
                            <w:pPr>
                              <w:pStyle w:val="af2"/>
                              <w:kinsoku w:val="0"/>
                              <w:overflowPunct w:val="0"/>
                              <w:spacing w:before="0" w:beforeAutospacing="0" w:after="0" w:afterAutospacing="0"/>
                              <w:textAlignment w:val="baseline"/>
                            </w:pPr>
                            <w:r w:rsidRPr="0090176B">
                              <w:rPr>
                                <w:rFonts w:ascii="Arial" w:hAnsi="Arial" w:cs="Arial"/>
                                <w:i/>
                                <w:iCs/>
                                <w:color w:val="000000" w:themeColor="text1"/>
                                <w:kern w:val="24"/>
                                <w:sz w:val="32"/>
                                <w:szCs w:val="32"/>
                              </w:rPr>
                              <w:t>НИЯУ МИФИ</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527.3pt;margin-top:198.45pt;width:113.4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" filled="f" stroked="f">
                <v:textbox style="mso-fit-shape-to-text:t">
                  <w:txbxContent>
                    <w:p w:rsidR="006E026B" w:rsidRDefault="006E026B" w:rsidP="0090176B">
                      <w:pPr>
                        <w:pStyle w:val="af2"/>
                        <w:kinsoku w:val="0"/>
                        <w:overflowPunct w:val="0"/>
                        <w:spacing w:before="0" w:beforeAutospacing="0" w:after="0" w:afterAutospacing="0"/>
                        <w:textAlignment w:val="baseline"/>
                      </w:pPr>
                      <w:r w:rsidRPr="0090176B">
                        <w:rPr>
                          <w:rFonts w:ascii="Arial" w:hAnsi="Arial" w:cs="Arial"/>
                          <w:i/>
                          <w:iCs/>
                          <w:color w:val="000000" w:themeColor="text1"/>
                          <w:kern w:val="24"/>
                          <w:sz w:val="32"/>
                          <w:szCs w:val="32"/>
                        </w:rPr>
                        <w:t>НИЯУ МИФИ</w:t>
                      </w:r>
                    </w:p>
                  </w:txbxContent>
                </v:textbox>
              </v:rect>
            </w:pict>
          </mc:Fallback>
        </mc:AlternateContent>
      </w:r>
      <w:r w:rsidR="0090176B" w:rsidRPr="0090176B">
        <w:rPr>
          <w:rFonts w:asciiTheme="minorHAnsi" w:hAnsiTheme="minorHAnsi" w:cstheme="minorHAnsi"/>
          <w:noProof/>
          <w:sz w:val="52"/>
          <w:szCs w:val="52"/>
        </w:rPr>
        <w:drawing>
          <wp:anchor distT="0" distB="0" distL="114300" distR="114300" simplePos="0" relativeHeight="251680768" behindDoc="0" locked="0" layoutInCell="1" allowOverlap="1">
            <wp:simplePos x="0" y="0"/>
            <wp:positionH relativeFrom="column">
              <wp:posOffset>3744416</wp:posOffset>
            </wp:positionH>
            <wp:positionV relativeFrom="paragraph">
              <wp:posOffset>2520280</wp:posOffset>
            </wp:positionV>
            <wp:extent cx="1905000" cy="1781176"/>
            <wp:effectExtent l="0" t="0" r="0" b="9525"/>
            <wp:wrapNone/>
            <wp:docPr id="1033" name="Picture 9" descr="R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RAU logo.png"/>
                    <pic:cNvPicPr>
                      <a:picLocks noChangeAspect="1" noChangeArrowheads="1"/>
                    </pic:cNvPicPr>
                  </pic:nvPicPr>
                  <pic:blipFill>
                    <a:blip r:embed="rId25" cstate="print"/>
                    <a:srcRect/>
                    <a:stretch>
                      <a:fillRect/>
                    </a:stretch>
                  </pic:blipFill>
                  <pic:spPr bwMode="auto">
                    <a:xfrm>
                      <a:off x="0" y="0"/>
                      <a:ext cx="1905000" cy="1781176"/>
                    </a:xfrm>
                    <a:prstGeom prst="rect">
                      <a:avLst/>
                    </a:prstGeom>
                    <a:noFill/>
                  </pic:spPr>
                </pic:pic>
              </a:graphicData>
            </a:graphic>
          </wp:anchor>
        </w:drawing>
      </w:r>
      <w:r w:rsidR="007955DD">
        <w:rPr>
          <w:rFonts w:asciiTheme="minorHAnsi" w:hAnsiTheme="minorHAnsi" w:cstheme="minorHAnsi"/>
          <w:noProof/>
          <w:sz w:val="52"/>
          <w:szCs w:val="52"/>
        </w:rPr>
        <mc:AlternateContent>
          <mc:Choice Requires="wps">
            <w:drawing>
              <wp:anchor distT="0" distB="0" distL="114300" distR="114300" simplePos="0" relativeHeight="251681792" behindDoc="0" locked="0" layoutInCell="1" allowOverlap="1">
                <wp:simplePos x="0" y="0"/>
                <wp:positionH relativeFrom="column">
                  <wp:posOffset>3240405</wp:posOffset>
                </wp:positionH>
                <wp:positionV relativeFrom="paragraph">
                  <wp:posOffset>4392295</wp:posOffset>
                </wp:positionV>
                <wp:extent cx="2664460" cy="792480"/>
                <wp:effectExtent l="0" t="0" r="0"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792480"/>
                        </a:xfrm>
                        <a:prstGeom prst="rect">
                          <a:avLst/>
                        </a:prstGeom>
                        <a:noFill/>
                        <a:ln w="9525">
                          <a:noFill/>
                          <a:miter lim="800000"/>
                          <a:headEnd/>
                          <a:tailEnd/>
                        </a:ln>
                        <a:effectLst/>
                      </wps:spPr>
                      <wps:txbx>
                        <w:txbxContent>
                          <w:p w:rsidR="006E026B" w:rsidRDefault="006E026B" w:rsidP="0090176B">
                            <w:pPr>
                              <w:pStyle w:val="af2"/>
                              <w:kinsoku w:val="0"/>
                              <w:overflowPunct w:val="0"/>
                              <w:spacing w:before="0" w:beforeAutospacing="0" w:after="0" w:afterAutospacing="0"/>
                              <w:jc w:val="center"/>
                              <w:textAlignment w:val="baseline"/>
                            </w:pPr>
                            <w:r w:rsidRPr="0090176B">
                              <w:rPr>
                                <w:rFonts w:ascii="Arial" w:hAnsi="Arial" w:cs="Arial"/>
                                <w:i/>
                                <w:iCs/>
                                <w:color w:val="000000" w:themeColor="text1"/>
                                <w:kern w:val="24"/>
                                <w:sz w:val="32"/>
                                <w:szCs w:val="32"/>
                              </w:rPr>
                              <w:t>Российско-Армянский Славянский университет</w:t>
                            </w:r>
                          </w:p>
                        </w:txbxContent>
                      </wps:txbx>
                      <wps:bodyPr vert="horz" wrap="squar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55.15pt;margin-top:345.85pt;width:209.8pt;height:6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" filled="f" stroked="f">
                <v:textbox style="mso-fit-shape-to-text:t">
                  <w:txbxContent>
                    <w:p w:rsidR="006E026B" w:rsidRDefault="006E026B" w:rsidP="0090176B">
                      <w:pPr>
                        <w:pStyle w:val="af2"/>
                        <w:kinsoku w:val="0"/>
                        <w:overflowPunct w:val="0"/>
                        <w:spacing w:before="0" w:beforeAutospacing="0" w:after="0" w:afterAutospacing="0"/>
                        <w:jc w:val="center"/>
                        <w:textAlignment w:val="baseline"/>
                      </w:pPr>
                      <w:r w:rsidRPr="0090176B">
                        <w:rPr>
                          <w:rFonts w:ascii="Arial" w:hAnsi="Arial" w:cs="Arial"/>
                          <w:i/>
                          <w:iCs/>
                          <w:color w:val="000000" w:themeColor="text1"/>
                          <w:kern w:val="24"/>
                          <w:sz w:val="32"/>
                          <w:szCs w:val="32"/>
                        </w:rPr>
                        <w:t>Российско-Армянский Славянский университет</w:t>
                      </w:r>
                    </w:p>
                  </w:txbxContent>
                </v:textbox>
              </v:rect>
            </w:pict>
          </mc:Fallback>
        </mc:AlternateContent>
      </w:r>
      <w:r w:rsidR="0090176B" w:rsidRPr="0090176B">
        <w:rPr>
          <w:rFonts w:asciiTheme="minorHAnsi" w:hAnsiTheme="minorHAnsi" w:cstheme="minorHAnsi"/>
          <w:noProof/>
          <w:sz w:val="52"/>
          <w:szCs w:val="52"/>
        </w:rPr>
        <w:drawing>
          <wp:anchor distT="0" distB="0" distL="114300" distR="114300" simplePos="0" relativeHeight="251682816" behindDoc="0" locked="0" layoutInCell="1" allowOverlap="1">
            <wp:simplePos x="0" y="0"/>
            <wp:positionH relativeFrom="column">
              <wp:posOffset>6166765</wp:posOffset>
            </wp:positionH>
            <wp:positionV relativeFrom="paragraph">
              <wp:posOffset>3096344</wp:posOffset>
            </wp:positionV>
            <wp:extent cx="1754115" cy="1916784"/>
            <wp:effectExtent l="0" t="0" r="0" b="7620"/>
            <wp:wrapNone/>
            <wp:docPr id="1035" name="Picture 11" descr="To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To main page"/>
                    <pic:cNvPicPr>
                      <a:picLocks noChangeAspect="1" noChangeArrowheads="1"/>
                    </pic:cNvPicPr>
                  </pic:nvPicPr>
                  <pic:blipFill>
                    <a:blip r:embed="rId26" cstate="print"/>
                    <a:srcRect/>
                    <a:stretch>
                      <a:fillRect/>
                    </a:stretch>
                  </pic:blipFill>
                  <pic:spPr bwMode="auto">
                    <a:xfrm>
                      <a:off x="0" y="0"/>
                      <a:ext cx="1754115" cy="1916784"/>
                    </a:xfrm>
                    <a:prstGeom prst="rect">
                      <a:avLst/>
                    </a:prstGeom>
                    <a:noFill/>
                  </pic:spPr>
                </pic:pic>
              </a:graphicData>
            </a:graphic>
          </wp:anchor>
        </w:drawing>
      </w:r>
    </w:p>
    <w:p w:rsidR="00704F27" w:rsidRPr="00731800" w:rsidRDefault="00704F27" w:rsidP="00704F27">
      <w:pPr>
        <w:shd w:val="clear" w:color="auto" w:fill="FFFFFF"/>
        <w:spacing w:after="0" w:line="240" w:lineRule="auto"/>
        <w:rPr>
          <w:rFonts w:ascii="Times New Roman" w:hAnsi="Times New Roman"/>
          <w:b/>
          <w:bCs/>
          <w:color w:val="0033CC"/>
          <w:sz w:val="24"/>
          <w:szCs w:val="24"/>
        </w:rPr>
      </w:pPr>
      <w:r>
        <w:rPr>
          <w:rFonts w:ascii="Times New Roman" w:hAnsi="Times New Roman"/>
          <w:b/>
          <w:bCs/>
          <w:color w:val="0033CC"/>
          <w:sz w:val="24"/>
          <w:szCs w:val="24"/>
        </w:rPr>
        <w:lastRenderedPageBreak/>
        <w:t>3</w:t>
      </w:r>
      <w:r w:rsidRPr="00731800">
        <w:rPr>
          <w:rFonts w:ascii="Times New Roman" w:hAnsi="Times New Roman"/>
          <w:b/>
          <w:bCs/>
          <w:color w:val="0033CC"/>
          <w:sz w:val="24"/>
          <w:szCs w:val="24"/>
        </w:rPr>
        <w:t xml:space="preserve">. </w:t>
      </w:r>
      <w:r w:rsidRPr="00731800">
        <w:rPr>
          <w:rFonts w:ascii="Times New Roman" w:hAnsi="Times New Roman"/>
          <w:b/>
          <w:color w:val="0033CC"/>
          <w:sz w:val="24"/>
          <w:szCs w:val="24"/>
        </w:rPr>
        <w:t>SWOT-АНАЛИЗ</w:t>
      </w:r>
    </w:p>
    <w:p w:rsidR="00704F27" w:rsidRPr="002C38C2" w:rsidRDefault="00704F27" w:rsidP="00704F27">
      <w:pPr>
        <w:spacing w:after="0" w:line="240" w:lineRule="auto"/>
        <w:ind w:firstLine="397"/>
        <w:jc w:val="both"/>
        <w:rPr>
          <w:rFonts w:ascii="Times New Roman" w:hAnsi="Times New Roman"/>
          <w:sz w:val="24"/>
          <w:szCs w:val="24"/>
          <w:lang w:val="kk-KZ"/>
        </w:rPr>
      </w:pPr>
      <w:r>
        <w:rPr>
          <w:rFonts w:ascii="Times New Roman" w:hAnsi="Times New Roman"/>
          <w:sz w:val="24"/>
          <w:szCs w:val="24"/>
          <w:lang w:val="kk-KZ"/>
        </w:rPr>
        <w:t>Реал</w:t>
      </w:r>
      <w:r w:rsidR="002460BF">
        <w:rPr>
          <w:rFonts w:ascii="Times New Roman" w:hAnsi="Times New Roman"/>
          <w:sz w:val="24"/>
          <w:szCs w:val="24"/>
          <w:lang w:val="kk-KZ"/>
        </w:rPr>
        <w:t>ьная картина сил ИСУИТ получает</w:t>
      </w:r>
      <w:r>
        <w:rPr>
          <w:rFonts w:ascii="Times New Roman" w:hAnsi="Times New Roman"/>
          <w:sz w:val="24"/>
          <w:szCs w:val="24"/>
          <w:lang w:val="kk-KZ"/>
        </w:rPr>
        <w:t>ся при оценке внутреней и внешней среды.</w:t>
      </w:r>
    </w:p>
    <w:p w:rsidR="00704F27" w:rsidRPr="00D66485" w:rsidRDefault="00704F27" w:rsidP="002460BF">
      <w:pPr>
        <w:spacing w:after="0" w:line="240" w:lineRule="auto"/>
        <w:jc w:val="both"/>
        <w:rPr>
          <w:rFonts w:ascii="Times New Roman" w:hAnsi="Times New Roman"/>
          <w:sz w:val="24"/>
          <w:szCs w:val="24"/>
        </w:rPr>
      </w:pPr>
      <w:r w:rsidRPr="00731800">
        <w:rPr>
          <w:rFonts w:ascii="Times New Roman" w:hAnsi="Times New Roman"/>
          <w:sz w:val="24"/>
          <w:szCs w:val="24"/>
        </w:rPr>
        <w:t xml:space="preserve"> Анализ внешней и внутренней среды </w:t>
      </w:r>
      <w:r>
        <w:rPr>
          <w:rFonts w:ascii="Times New Roman" w:hAnsi="Times New Roman"/>
          <w:sz w:val="24"/>
          <w:szCs w:val="24"/>
        </w:rPr>
        <w:t>И</w:t>
      </w:r>
      <w:r>
        <w:rPr>
          <w:rFonts w:ascii="Times New Roman" w:hAnsi="Times New Roman"/>
          <w:sz w:val="24"/>
          <w:szCs w:val="24"/>
          <w:lang w:val="kk-KZ"/>
        </w:rPr>
        <w:t>СУИТ</w:t>
      </w:r>
      <w:r w:rsidRPr="00731800">
        <w:rPr>
          <w:rFonts w:ascii="Times New Roman" w:hAnsi="Times New Roman"/>
          <w:sz w:val="24"/>
          <w:szCs w:val="24"/>
        </w:rPr>
        <w:t xml:space="preserve"> позволил выявить и раскрыть ключевые факторы, вл</w:t>
      </w:r>
      <w:r>
        <w:rPr>
          <w:rFonts w:ascii="Times New Roman" w:hAnsi="Times New Roman"/>
          <w:sz w:val="24"/>
          <w:szCs w:val="24"/>
        </w:rPr>
        <w:t>ияющие на его функционирование</w:t>
      </w:r>
      <w:r w:rsidR="00AD65A6">
        <w:rPr>
          <w:rFonts w:ascii="Times New Roman" w:hAnsi="Times New Roman"/>
          <w:sz w:val="24"/>
          <w:szCs w:val="24"/>
          <w:lang w:val="kk-KZ"/>
        </w:rPr>
        <w:t>,</w:t>
      </w:r>
      <w:r w:rsidR="00FB5B2B" w:rsidRPr="00FB5B2B">
        <w:rPr>
          <w:rFonts w:ascii="Times New Roman" w:hAnsi="Times New Roman"/>
          <w:sz w:val="24"/>
          <w:szCs w:val="24"/>
          <w:lang w:val="kk-KZ"/>
        </w:rPr>
        <w:t xml:space="preserve"> </w:t>
      </w:r>
      <w:r w:rsidR="00FB5B2B">
        <w:rPr>
          <w:rFonts w:ascii="Times New Roman" w:hAnsi="Times New Roman"/>
          <w:sz w:val="24"/>
          <w:szCs w:val="24"/>
          <w:lang w:val="kk-KZ"/>
        </w:rPr>
        <w:t>выделить следующие сильные и слабые стороны</w:t>
      </w:r>
      <w:r w:rsidR="00D66485">
        <w:rPr>
          <w:rFonts w:ascii="Times New Roman" w:hAnsi="Times New Roman"/>
          <w:sz w:val="24"/>
          <w:szCs w:val="24"/>
          <w:lang w:val="kk-KZ"/>
        </w:rPr>
        <w:t>:</w:t>
      </w:r>
    </w:p>
    <w:p w:rsidR="00704F27" w:rsidRDefault="00704F27" w:rsidP="00704F27">
      <w:pPr>
        <w:spacing w:line="240" w:lineRule="auto"/>
        <w:jc w:val="both"/>
        <w:rPr>
          <w:rFonts w:ascii="Times New Roman" w:hAnsi="Times New Roman"/>
          <w:sz w:val="24"/>
          <w:szCs w:val="24"/>
          <w:lang w:val="kk-KZ"/>
        </w:rPr>
      </w:pPr>
    </w:p>
    <w:tbl>
      <w:tblPr>
        <w:tblStyle w:val="ab"/>
        <w:tblW w:w="0" w:type="auto"/>
        <w:tblLook w:val="04A0" w:firstRow="1" w:lastRow="0" w:firstColumn="1" w:lastColumn="0" w:noHBand="0" w:noVBand="1"/>
      </w:tblPr>
      <w:tblGrid>
        <w:gridCol w:w="5269"/>
        <w:gridCol w:w="4301"/>
      </w:tblGrid>
      <w:tr w:rsidR="000D2E68" w:rsidRPr="00DD4DD7" w:rsidTr="00AD65A6">
        <w:tc>
          <w:tcPr>
            <w:tcW w:w="5269" w:type="dxa"/>
          </w:tcPr>
          <w:p w:rsidR="000D2E68" w:rsidRPr="00AD65A6" w:rsidRDefault="000D2E68" w:rsidP="00704F27">
            <w:pPr>
              <w:jc w:val="center"/>
              <w:rPr>
                <w:rFonts w:ascii="Times New Roman" w:hAnsi="Times New Roman"/>
                <w:b/>
                <w:sz w:val="24"/>
                <w:szCs w:val="24"/>
              </w:rPr>
            </w:pPr>
            <w:r w:rsidRPr="00AD65A6">
              <w:rPr>
                <w:rFonts w:ascii="Times New Roman" w:hAnsi="Times New Roman"/>
                <w:b/>
                <w:sz w:val="24"/>
                <w:szCs w:val="24"/>
                <w:lang w:val="en-US"/>
              </w:rPr>
              <w:t>S-</w:t>
            </w:r>
            <w:r w:rsidRPr="00AD65A6">
              <w:rPr>
                <w:rFonts w:ascii="Times New Roman" w:hAnsi="Times New Roman"/>
                <w:b/>
                <w:sz w:val="24"/>
                <w:szCs w:val="24"/>
              </w:rPr>
              <w:t>сильные стороны</w:t>
            </w:r>
          </w:p>
        </w:tc>
        <w:tc>
          <w:tcPr>
            <w:tcW w:w="4301" w:type="dxa"/>
          </w:tcPr>
          <w:p w:rsidR="000D2E68" w:rsidRPr="00AD65A6" w:rsidRDefault="000D2E68" w:rsidP="00C26324">
            <w:pPr>
              <w:jc w:val="center"/>
              <w:rPr>
                <w:rFonts w:ascii="Times New Roman" w:hAnsi="Times New Roman"/>
                <w:b/>
                <w:sz w:val="24"/>
                <w:szCs w:val="24"/>
              </w:rPr>
            </w:pPr>
            <w:r w:rsidRPr="00AD65A6">
              <w:rPr>
                <w:rFonts w:ascii="Times New Roman" w:hAnsi="Times New Roman"/>
                <w:b/>
                <w:sz w:val="24"/>
                <w:szCs w:val="24"/>
                <w:lang w:val="en-US"/>
              </w:rPr>
              <w:t>W-</w:t>
            </w:r>
            <w:r w:rsidRPr="00AD65A6">
              <w:rPr>
                <w:rFonts w:ascii="Times New Roman" w:hAnsi="Times New Roman"/>
                <w:b/>
                <w:sz w:val="24"/>
                <w:szCs w:val="24"/>
              </w:rPr>
              <w:t>слабые стороны</w:t>
            </w:r>
          </w:p>
        </w:tc>
      </w:tr>
      <w:tr w:rsidR="000D2E68" w:rsidRPr="00DD4DD7" w:rsidTr="00AD65A6">
        <w:tc>
          <w:tcPr>
            <w:tcW w:w="5269" w:type="dxa"/>
          </w:tcPr>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Ежегодная </w:t>
            </w:r>
            <w:proofErr w:type="spellStart"/>
            <w:r w:rsidRPr="00DD4DD7">
              <w:rPr>
                <w:rFonts w:ascii="Times New Roman" w:hAnsi="Times New Roman"/>
                <w:sz w:val="24"/>
                <w:szCs w:val="24"/>
              </w:rPr>
              <w:t>обновляемость</w:t>
            </w:r>
            <w:proofErr w:type="spellEnd"/>
            <w:r w:rsidRPr="00DD4DD7">
              <w:rPr>
                <w:rFonts w:ascii="Times New Roman" w:hAnsi="Times New Roman"/>
                <w:sz w:val="24"/>
                <w:szCs w:val="24"/>
              </w:rPr>
              <w:t xml:space="preserve"> элективных курсов по согласованию с работодателями. </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Пересмотр учебных планов и программ учебных дисциплин производится ежегодно и </w:t>
            </w:r>
            <w:proofErr w:type="gramStart"/>
            <w:r w:rsidRPr="00DD4DD7">
              <w:rPr>
                <w:rFonts w:ascii="Times New Roman" w:hAnsi="Times New Roman"/>
                <w:sz w:val="24"/>
                <w:szCs w:val="24"/>
              </w:rPr>
              <w:t>соответствии</w:t>
            </w:r>
            <w:proofErr w:type="gramEnd"/>
            <w:r w:rsidRPr="00DD4DD7">
              <w:rPr>
                <w:rFonts w:ascii="Times New Roman" w:hAnsi="Times New Roman"/>
                <w:sz w:val="24"/>
                <w:szCs w:val="24"/>
              </w:rPr>
              <w:t xml:space="preserve"> с целями и результатами образовательных программ;</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Регулярный мониторинг успеваемости и достижений, обучающихся;</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Наличие документально описанных и доступных для преподавателей и обучающихся требований к оценке учебных достижений.</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Высокий уровень результативности участия студентов в предметных внутри вузовских студенческих олимпиадах.</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Наличие эффективных </w:t>
            </w:r>
            <w:proofErr w:type="gramStart"/>
            <w:r w:rsidRPr="00DD4DD7">
              <w:rPr>
                <w:rFonts w:ascii="Times New Roman" w:hAnsi="Times New Roman"/>
                <w:sz w:val="24"/>
                <w:szCs w:val="24"/>
              </w:rPr>
              <w:t>механизмов мониторинга качества преподавания дисциплин</w:t>
            </w:r>
            <w:proofErr w:type="gramEnd"/>
            <w:r w:rsidRPr="00DD4DD7">
              <w:rPr>
                <w:rFonts w:ascii="Times New Roman" w:hAnsi="Times New Roman"/>
                <w:sz w:val="24"/>
                <w:szCs w:val="24"/>
              </w:rPr>
              <w:t xml:space="preserve"> и оценки удовлетворенности обучающихся и работодателей результатами подготовки выпускников программы.</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Эффективная реализация договоров о сотрудничестве с образовательными учреждениями города и страны.</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Непрерывное повышение квалификации и научно-методического потенциала ППС;</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Достаточная обеспеченность дисциплин </w:t>
            </w:r>
            <w:proofErr w:type="gramStart"/>
            <w:r w:rsidRPr="00DD4DD7">
              <w:rPr>
                <w:rFonts w:ascii="Times New Roman" w:hAnsi="Times New Roman"/>
                <w:sz w:val="24"/>
                <w:szCs w:val="24"/>
              </w:rPr>
              <w:t>образовательной</w:t>
            </w:r>
            <w:proofErr w:type="gramEnd"/>
            <w:r w:rsidRPr="00DD4DD7">
              <w:rPr>
                <w:rFonts w:ascii="Times New Roman" w:hAnsi="Times New Roman"/>
                <w:sz w:val="24"/>
                <w:szCs w:val="24"/>
              </w:rPr>
              <w:t xml:space="preserve"> программ учебно-методическими комплексами;</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Обеспеченность компьютерами и лабораториями, библиотечным фондом;</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Обеспеченность образовательной программы высококвалифицированным профессорско-преподавательским составом.</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Наличие системы стимулирования профессиональной деятельности преподавателей.</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Фонд научной библиотеки, читальный зал и </w:t>
            </w:r>
            <w:proofErr w:type="spellStart"/>
            <w:r w:rsidRPr="00DD4DD7">
              <w:rPr>
                <w:rFonts w:ascii="Times New Roman" w:hAnsi="Times New Roman"/>
                <w:sz w:val="24"/>
                <w:szCs w:val="24"/>
              </w:rPr>
              <w:t>абонементский</w:t>
            </w:r>
            <w:proofErr w:type="spellEnd"/>
            <w:r w:rsidRPr="00DD4DD7">
              <w:rPr>
                <w:rFonts w:ascii="Times New Roman" w:hAnsi="Times New Roman"/>
                <w:sz w:val="24"/>
                <w:szCs w:val="24"/>
              </w:rPr>
              <w:t xml:space="preserve"> отдел оборудован мобильными передвижными стеллажами, современными выставочными, газетными и журнальными стеллажами.</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Высокий уровень владения ППС средствами оперативного управления информацией.</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Наличие эффективного механизма управления информацией с помощью средств </w:t>
            </w:r>
            <w:r w:rsidRPr="00DD4DD7">
              <w:rPr>
                <w:rFonts w:ascii="Times New Roman" w:hAnsi="Times New Roman"/>
                <w:sz w:val="24"/>
                <w:szCs w:val="24"/>
              </w:rPr>
              <w:lastRenderedPageBreak/>
              <w:t>информационно-коммуникационных технологий (ИКТ).</w:t>
            </w:r>
          </w:p>
        </w:tc>
        <w:tc>
          <w:tcPr>
            <w:tcW w:w="4301" w:type="dxa"/>
          </w:tcPr>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lastRenderedPageBreak/>
              <w:t>- Недостаточность государственных грантов по специальностям института;</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Отсутствие в национальном рейтинге образовательных программ кафедр института среди Вузов РК в 2017 году.</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Влияние запросов работодателей на формирование целей образовательных программ на данный момент незначительно.</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Высокий средний возраст ППС. Отсутствие притока молодых преподавателей;</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Недостаточное знание английского языка студентами и ППС; </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Недостаточно высокий уровень базовых знаний абитуриентов, что сказывается на качестве обучения студентов 1 курса.</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xml:space="preserve">- Недостаточная </w:t>
            </w:r>
            <w:proofErr w:type="spellStart"/>
            <w:r w:rsidRPr="00DD4DD7">
              <w:rPr>
                <w:rFonts w:ascii="Times New Roman" w:hAnsi="Times New Roman"/>
                <w:sz w:val="24"/>
                <w:szCs w:val="24"/>
              </w:rPr>
              <w:t>профориентационная</w:t>
            </w:r>
            <w:proofErr w:type="spellEnd"/>
            <w:r w:rsidRPr="00DD4DD7">
              <w:rPr>
                <w:rFonts w:ascii="Times New Roman" w:hAnsi="Times New Roman"/>
                <w:sz w:val="24"/>
                <w:szCs w:val="24"/>
              </w:rPr>
              <w:t xml:space="preserve"> работа. </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Не отработан четкий механизм участия работодателей в формировании итоговых компетенций выпускников образовательных программ;</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Затруднение в выборе дисциплины (компонентов по выбору) вследствие нечеткого представления студентом будущей профессиональной деятельности;</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Недостаточный уровень участия преподавателей и студентов в программах внутренней и внешней академической мобильности.</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Недостаточное обеспечение учебной литературой на государственном языке;</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Быстрые темпы морального устаревания библиотечных фондов, компьютерной техники.</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Отсутствие коммерциализации НИР;</w:t>
            </w:r>
          </w:p>
          <w:p w:rsidR="000D2E68" w:rsidRPr="00DD4DD7" w:rsidRDefault="000D2E68" w:rsidP="00C26324">
            <w:pPr>
              <w:jc w:val="both"/>
              <w:rPr>
                <w:rFonts w:ascii="Times New Roman" w:hAnsi="Times New Roman"/>
                <w:sz w:val="24"/>
                <w:szCs w:val="24"/>
              </w:rPr>
            </w:pPr>
            <w:r w:rsidRPr="00DD4DD7">
              <w:rPr>
                <w:rFonts w:ascii="Times New Roman" w:hAnsi="Times New Roman"/>
                <w:sz w:val="24"/>
                <w:szCs w:val="24"/>
              </w:rPr>
              <w:t>- Недостаточная связь «наука-образовани</w:t>
            </w:r>
            <w:proofErr w:type="gramStart"/>
            <w:r w:rsidRPr="00DD4DD7">
              <w:rPr>
                <w:rFonts w:ascii="Times New Roman" w:hAnsi="Times New Roman"/>
                <w:sz w:val="24"/>
                <w:szCs w:val="24"/>
              </w:rPr>
              <w:t>е-</w:t>
            </w:r>
            <w:proofErr w:type="gramEnd"/>
            <w:r w:rsidRPr="00DD4DD7">
              <w:rPr>
                <w:rFonts w:ascii="Times New Roman" w:hAnsi="Times New Roman"/>
                <w:sz w:val="24"/>
                <w:szCs w:val="24"/>
              </w:rPr>
              <w:t xml:space="preserve"> производство».</w:t>
            </w:r>
          </w:p>
        </w:tc>
      </w:tr>
    </w:tbl>
    <w:p w:rsidR="00292538" w:rsidRPr="00DD4DD7" w:rsidRDefault="00292538" w:rsidP="0029253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644"/>
      </w:tblGrid>
      <w:tr w:rsidR="00292538" w:rsidRPr="00DD4DD7" w:rsidTr="00C26324">
        <w:trPr>
          <w:trHeight w:val="135"/>
        </w:trPr>
        <w:tc>
          <w:tcPr>
            <w:tcW w:w="4712" w:type="dxa"/>
            <w:shd w:val="clear" w:color="auto" w:fill="0033CC"/>
          </w:tcPr>
          <w:p w:rsidR="00292538" w:rsidRPr="00DD4DD7" w:rsidRDefault="00292538" w:rsidP="00C26324">
            <w:pPr>
              <w:tabs>
                <w:tab w:val="num" w:pos="459"/>
              </w:tabs>
              <w:spacing w:after="0" w:line="240" w:lineRule="auto"/>
              <w:ind w:left="318" w:hanging="284"/>
              <w:jc w:val="center"/>
              <w:rPr>
                <w:rFonts w:ascii="Times New Roman" w:hAnsi="Times New Roman"/>
                <w:sz w:val="24"/>
                <w:szCs w:val="24"/>
              </w:rPr>
            </w:pPr>
            <w:r w:rsidRPr="00DD4DD7">
              <w:rPr>
                <w:rFonts w:ascii="Times New Roman" w:hAnsi="Times New Roman"/>
                <w:b/>
                <w:bCs/>
                <w:sz w:val="24"/>
                <w:szCs w:val="24"/>
              </w:rPr>
              <w:t>Угрозы</w:t>
            </w:r>
          </w:p>
        </w:tc>
        <w:tc>
          <w:tcPr>
            <w:tcW w:w="4644" w:type="dxa"/>
            <w:shd w:val="clear" w:color="auto" w:fill="0033CC"/>
          </w:tcPr>
          <w:p w:rsidR="00292538" w:rsidRPr="00DD4DD7" w:rsidRDefault="00292538" w:rsidP="00C26324">
            <w:pPr>
              <w:tabs>
                <w:tab w:val="num" w:pos="459"/>
              </w:tabs>
              <w:spacing w:after="0" w:line="240" w:lineRule="auto"/>
              <w:ind w:left="318" w:hanging="284"/>
              <w:jc w:val="center"/>
              <w:rPr>
                <w:rFonts w:ascii="Times New Roman" w:hAnsi="Times New Roman"/>
                <w:sz w:val="24"/>
                <w:szCs w:val="24"/>
              </w:rPr>
            </w:pPr>
            <w:r w:rsidRPr="00DD4DD7">
              <w:rPr>
                <w:rFonts w:ascii="Times New Roman" w:hAnsi="Times New Roman"/>
                <w:b/>
                <w:bCs/>
                <w:sz w:val="24"/>
                <w:szCs w:val="24"/>
              </w:rPr>
              <w:t>Риски</w:t>
            </w:r>
          </w:p>
        </w:tc>
      </w:tr>
      <w:tr w:rsidR="00292538" w:rsidRPr="00DD4DD7" w:rsidTr="00C26324">
        <w:trPr>
          <w:trHeight w:val="126"/>
        </w:trPr>
        <w:tc>
          <w:tcPr>
            <w:tcW w:w="4712" w:type="dxa"/>
          </w:tcPr>
          <w:p w:rsidR="00292538" w:rsidRPr="00DD4DD7" w:rsidRDefault="00292538" w:rsidP="00F71660">
            <w:pPr>
              <w:numPr>
                <w:ilvl w:val="0"/>
                <w:numId w:val="7"/>
              </w:numPr>
              <w:tabs>
                <w:tab w:val="clear" w:pos="720"/>
                <w:tab w:val="num" w:pos="459"/>
              </w:tabs>
              <w:spacing w:after="0" w:line="240" w:lineRule="auto"/>
              <w:ind w:left="318" w:hanging="284"/>
              <w:jc w:val="both"/>
              <w:rPr>
                <w:rFonts w:ascii="Times New Roman" w:hAnsi="Times New Roman"/>
                <w:sz w:val="24"/>
                <w:szCs w:val="24"/>
              </w:rPr>
            </w:pPr>
            <w:r w:rsidRPr="00DD4DD7">
              <w:rPr>
                <w:rFonts w:ascii="Times New Roman" w:hAnsi="Times New Roman"/>
                <w:sz w:val="24"/>
                <w:szCs w:val="24"/>
              </w:rPr>
              <w:t>Отток квалифицированных преподавателей как в другие отрасли (коммерческие) с более высоким доходом, так и в другие ВУЗы;</w:t>
            </w:r>
          </w:p>
          <w:p w:rsidR="00292538" w:rsidRPr="00DD4DD7" w:rsidRDefault="00292538" w:rsidP="00F71660">
            <w:pPr>
              <w:numPr>
                <w:ilvl w:val="0"/>
                <w:numId w:val="7"/>
              </w:numPr>
              <w:tabs>
                <w:tab w:val="clear" w:pos="720"/>
                <w:tab w:val="num" w:pos="459"/>
              </w:tabs>
              <w:spacing w:after="0" w:line="240" w:lineRule="auto"/>
              <w:ind w:left="318" w:hanging="284"/>
              <w:jc w:val="both"/>
              <w:rPr>
                <w:rFonts w:ascii="Times New Roman" w:hAnsi="Times New Roman"/>
                <w:sz w:val="24"/>
                <w:szCs w:val="24"/>
              </w:rPr>
            </w:pPr>
            <w:r w:rsidRPr="00DD4DD7">
              <w:rPr>
                <w:rFonts w:ascii="Times New Roman" w:hAnsi="Times New Roman"/>
                <w:sz w:val="24"/>
                <w:szCs w:val="24"/>
              </w:rPr>
              <w:t>Отсутствие преемственности  поколений, может привести к утрате перспективных научных направлений электроэнергетической отрасли</w:t>
            </w:r>
          </w:p>
          <w:p w:rsidR="00292538" w:rsidRPr="00DD4DD7" w:rsidRDefault="00292538" w:rsidP="00C26324">
            <w:pPr>
              <w:tabs>
                <w:tab w:val="num" w:pos="459"/>
              </w:tabs>
              <w:spacing w:after="0" w:line="240" w:lineRule="auto"/>
              <w:ind w:left="318" w:hanging="284"/>
              <w:jc w:val="both"/>
              <w:rPr>
                <w:rFonts w:ascii="Times New Roman" w:hAnsi="Times New Roman"/>
                <w:sz w:val="24"/>
                <w:szCs w:val="24"/>
              </w:rPr>
            </w:pPr>
            <w:r w:rsidRPr="00DD4DD7">
              <w:rPr>
                <w:rFonts w:ascii="Times New Roman" w:hAnsi="Times New Roman"/>
                <w:sz w:val="24"/>
                <w:szCs w:val="24"/>
              </w:rPr>
              <w:t xml:space="preserve"> </w:t>
            </w:r>
          </w:p>
        </w:tc>
        <w:tc>
          <w:tcPr>
            <w:tcW w:w="4644" w:type="dxa"/>
          </w:tcPr>
          <w:p w:rsidR="00292538" w:rsidRPr="00DD4DD7" w:rsidRDefault="00292538" w:rsidP="00F71660">
            <w:pPr>
              <w:numPr>
                <w:ilvl w:val="0"/>
                <w:numId w:val="8"/>
              </w:numPr>
              <w:tabs>
                <w:tab w:val="clear" w:pos="720"/>
                <w:tab w:val="num" w:pos="459"/>
              </w:tabs>
              <w:spacing w:after="0" w:line="240" w:lineRule="auto"/>
              <w:ind w:left="318" w:hanging="284"/>
              <w:jc w:val="both"/>
              <w:rPr>
                <w:rFonts w:ascii="Times New Roman" w:hAnsi="Times New Roman"/>
                <w:sz w:val="24"/>
                <w:szCs w:val="24"/>
              </w:rPr>
            </w:pPr>
            <w:r w:rsidRPr="00DD4DD7">
              <w:rPr>
                <w:rFonts w:ascii="Times New Roman" w:hAnsi="Times New Roman"/>
                <w:sz w:val="24"/>
                <w:szCs w:val="24"/>
              </w:rPr>
              <w:t>Отставание материально – технического процесса от современного прогресса;</w:t>
            </w:r>
          </w:p>
          <w:p w:rsidR="00292538" w:rsidRPr="00DD4DD7" w:rsidRDefault="00292538" w:rsidP="00F71660">
            <w:pPr>
              <w:numPr>
                <w:ilvl w:val="0"/>
                <w:numId w:val="8"/>
              </w:numPr>
              <w:tabs>
                <w:tab w:val="clear" w:pos="720"/>
                <w:tab w:val="num" w:pos="459"/>
              </w:tabs>
              <w:spacing w:after="0" w:line="240" w:lineRule="auto"/>
              <w:ind w:left="318" w:hanging="284"/>
              <w:jc w:val="both"/>
              <w:rPr>
                <w:rFonts w:ascii="Times New Roman" w:hAnsi="Times New Roman"/>
                <w:sz w:val="24"/>
                <w:szCs w:val="24"/>
              </w:rPr>
            </w:pPr>
            <w:r w:rsidRPr="00DD4DD7">
              <w:rPr>
                <w:rFonts w:ascii="Times New Roman" w:hAnsi="Times New Roman"/>
                <w:sz w:val="24"/>
                <w:szCs w:val="24"/>
              </w:rPr>
              <w:t>Снижение имиджа университета, утрата лидирующих позиций.</w:t>
            </w:r>
          </w:p>
        </w:tc>
      </w:tr>
    </w:tbl>
    <w:p w:rsidR="00292538" w:rsidRPr="00736592" w:rsidRDefault="00292538" w:rsidP="00292538">
      <w:pPr>
        <w:shd w:val="clear" w:color="auto" w:fill="FFFFFF"/>
        <w:spacing w:after="0" w:line="240" w:lineRule="auto"/>
        <w:jc w:val="both"/>
        <w:rPr>
          <w:rFonts w:ascii="Times New Roman" w:hAnsi="Times New Roman"/>
          <w:sz w:val="28"/>
          <w:szCs w:val="28"/>
        </w:rPr>
      </w:pPr>
    </w:p>
    <w:p w:rsidR="00391CD1" w:rsidRPr="00277CB2" w:rsidRDefault="00736592" w:rsidP="00736592">
      <w:pPr>
        <w:shd w:val="clear" w:color="auto" w:fill="FFFFFF"/>
        <w:spacing w:after="0" w:line="240" w:lineRule="auto"/>
        <w:jc w:val="both"/>
        <w:rPr>
          <w:rFonts w:ascii="Times New Roman" w:hAnsi="Times New Roman"/>
          <w:b/>
          <w:sz w:val="24"/>
          <w:szCs w:val="24"/>
          <w:lang w:val="kk-KZ"/>
        </w:rPr>
      </w:pPr>
      <w:r w:rsidRPr="00DD4DD7">
        <w:rPr>
          <w:rFonts w:ascii="Times New Roman" w:hAnsi="Times New Roman"/>
          <w:sz w:val="24"/>
          <w:szCs w:val="24"/>
          <w:lang w:val="kk-KZ"/>
        </w:rPr>
        <w:t xml:space="preserve">      </w:t>
      </w:r>
      <w:r w:rsidR="00D03979">
        <w:rPr>
          <w:rFonts w:ascii="Times New Roman" w:hAnsi="Times New Roman"/>
          <w:sz w:val="24"/>
          <w:szCs w:val="24"/>
          <w:lang w:val="kk-KZ"/>
        </w:rPr>
        <w:t xml:space="preserve">  </w:t>
      </w:r>
      <w:r w:rsidR="005661C6" w:rsidRPr="00277CB2">
        <w:rPr>
          <w:rFonts w:ascii="Times New Roman" w:hAnsi="Times New Roman"/>
          <w:b/>
          <w:sz w:val="24"/>
          <w:szCs w:val="24"/>
          <w:lang w:val="kk-KZ"/>
        </w:rPr>
        <w:t>Основные</w:t>
      </w:r>
      <w:r w:rsidR="000A5B0A" w:rsidRPr="00277CB2">
        <w:rPr>
          <w:rFonts w:ascii="Times New Roman" w:hAnsi="Times New Roman"/>
          <w:b/>
          <w:sz w:val="24"/>
          <w:szCs w:val="24"/>
          <w:lang w:val="kk-KZ"/>
        </w:rPr>
        <w:t xml:space="preserve"> </w:t>
      </w:r>
      <w:r w:rsidR="005661C6" w:rsidRPr="00277CB2">
        <w:rPr>
          <w:rFonts w:ascii="Times New Roman" w:hAnsi="Times New Roman"/>
          <w:b/>
          <w:sz w:val="24"/>
          <w:szCs w:val="24"/>
        </w:rPr>
        <w:t>конкуре</w:t>
      </w:r>
      <w:r w:rsidR="005661C6" w:rsidRPr="00277CB2">
        <w:rPr>
          <w:rFonts w:ascii="Times New Roman" w:hAnsi="Times New Roman"/>
          <w:b/>
          <w:sz w:val="24"/>
          <w:szCs w:val="24"/>
          <w:lang w:val="kk-KZ"/>
        </w:rPr>
        <w:t>нты</w:t>
      </w:r>
      <w:r w:rsidR="00292538" w:rsidRPr="00277CB2">
        <w:rPr>
          <w:rFonts w:ascii="Times New Roman" w:hAnsi="Times New Roman"/>
          <w:b/>
          <w:sz w:val="24"/>
          <w:szCs w:val="24"/>
        </w:rPr>
        <w:t xml:space="preserve"> И</w:t>
      </w:r>
      <w:r w:rsidR="00292538" w:rsidRPr="00277CB2">
        <w:rPr>
          <w:rFonts w:ascii="Times New Roman" w:hAnsi="Times New Roman"/>
          <w:b/>
          <w:sz w:val="24"/>
          <w:szCs w:val="24"/>
          <w:lang w:val="kk-KZ"/>
        </w:rPr>
        <w:t>СУИТ</w:t>
      </w:r>
      <w:r w:rsidR="00292538" w:rsidRPr="00277CB2">
        <w:rPr>
          <w:rFonts w:ascii="Times New Roman" w:hAnsi="Times New Roman"/>
          <w:b/>
          <w:sz w:val="24"/>
          <w:szCs w:val="24"/>
        </w:rPr>
        <w:t xml:space="preserve"> на рынке образовательных услуг </w:t>
      </w:r>
      <w:r w:rsidR="00292538" w:rsidRPr="00277CB2">
        <w:rPr>
          <w:rFonts w:ascii="Times New Roman" w:hAnsi="Times New Roman"/>
          <w:b/>
          <w:sz w:val="24"/>
          <w:szCs w:val="24"/>
          <w:lang w:val="kk-KZ"/>
        </w:rPr>
        <w:t>в РК</w:t>
      </w:r>
      <w:r w:rsidR="000A5B0A" w:rsidRPr="00277CB2">
        <w:rPr>
          <w:rFonts w:ascii="Times New Roman" w:hAnsi="Times New Roman"/>
          <w:b/>
          <w:sz w:val="24"/>
          <w:szCs w:val="24"/>
          <w:lang w:val="kk-KZ"/>
        </w:rPr>
        <w:t>:</w:t>
      </w:r>
    </w:p>
    <w:p w:rsidR="00277CB2" w:rsidRPr="00DD4DD7" w:rsidRDefault="00277CB2" w:rsidP="00736592">
      <w:pPr>
        <w:shd w:val="clear" w:color="auto" w:fill="FFFFFF"/>
        <w:spacing w:after="0" w:line="240" w:lineRule="auto"/>
        <w:jc w:val="both"/>
        <w:rPr>
          <w:rFonts w:ascii="Times New Roman" w:hAnsi="Times New Roman"/>
          <w:sz w:val="24"/>
          <w:szCs w:val="24"/>
          <w:lang w:val="kk-KZ"/>
        </w:rPr>
      </w:pPr>
    </w:p>
    <w:p w:rsidR="00DA2E8D" w:rsidRPr="00DD4DD7" w:rsidRDefault="00391CD1" w:rsidP="00F67B2F">
      <w:pPr>
        <w:shd w:val="clear" w:color="auto" w:fill="FFFFFF"/>
        <w:spacing w:after="0" w:line="240" w:lineRule="auto"/>
        <w:ind w:left="397" w:firstLine="397"/>
        <w:jc w:val="both"/>
        <w:rPr>
          <w:rFonts w:ascii="Times New Roman" w:hAnsi="Times New Roman"/>
          <w:sz w:val="24"/>
          <w:szCs w:val="24"/>
          <w:lang w:val="kk-KZ"/>
        </w:rPr>
      </w:pPr>
      <w:r w:rsidRPr="00DD4DD7">
        <w:rPr>
          <w:rFonts w:ascii="Times New Roman" w:hAnsi="Times New Roman"/>
          <w:sz w:val="24"/>
          <w:szCs w:val="24"/>
          <w:lang w:val="kk-KZ"/>
        </w:rPr>
        <w:t xml:space="preserve">1.Университет им. Сулеймен </w:t>
      </w:r>
      <w:r w:rsidR="000A5B0A" w:rsidRPr="00DD4DD7">
        <w:rPr>
          <w:rFonts w:ascii="Times New Roman" w:hAnsi="Times New Roman"/>
          <w:sz w:val="24"/>
          <w:szCs w:val="24"/>
          <w:lang w:val="kk-KZ"/>
        </w:rPr>
        <w:t>-</w:t>
      </w:r>
      <w:r w:rsidRPr="00DD4DD7">
        <w:rPr>
          <w:rFonts w:ascii="Times New Roman" w:hAnsi="Times New Roman"/>
          <w:sz w:val="24"/>
          <w:szCs w:val="24"/>
          <w:lang w:val="kk-KZ"/>
        </w:rPr>
        <w:t>Демирел</w:t>
      </w:r>
      <w:r w:rsidR="000A5B0A" w:rsidRPr="00DD4DD7">
        <w:rPr>
          <w:rFonts w:ascii="Times New Roman" w:hAnsi="Times New Roman"/>
          <w:sz w:val="24"/>
          <w:szCs w:val="24"/>
          <w:lang w:val="kk-KZ"/>
        </w:rPr>
        <w:t>я</w:t>
      </w:r>
      <w:r w:rsidRPr="00DD4DD7">
        <w:rPr>
          <w:rFonts w:ascii="Times New Roman" w:hAnsi="Times New Roman"/>
          <w:sz w:val="24"/>
          <w:szCs w:val="24"/>
          <w:lang w:val="kk-KZ"/>
        </w:rPr>
        <w:t>.</w:t>
      </w:r>
      <w:r w:rsidR="00AF0196" w:rsidRPr="00DD4DD7">
        <w:rPr>
          <w:rFonts w:ascii="Times New Roman" w:hAnsi="Times New Roman"/>
          <w:sz w:val="24"/>
          <w:szCs w:val="24"/>
          <w:lang w:val="kk-KZ"/>
        </w:rPr>
        <w:t>;</w:t>
      </w:r>
    </w:p>
    <w:p w:rsidR="00DA2E8D" w:rsidRPr="00DD4DD7" w:rsidRDefault="00391CD1" w:rsidP="00F67B2F">
      <w:pPr>
        <w:shd w:val="clear" w:color="auto" w:fill="FFFFFF"/>
        <w:spacing w:after="0" w:line="240" w:lineRule="auto"/>
        <w:ind w:left="397" w:right="540" w:firstLine="397"/>
        <w:jc w:val="both"/>
        <w:rPr>
          <w:rFonts w:ascii="Times New Roman" w:hAnsi="Times New Roman"/>
          <w:color w:val="000000"/>
          <w:sz w:val="24"/>
          <w:szCs w:val="24"/>
          <w:lang w:val="kk-KZ"/>
        </w:rPr>
      </w:pPr>
      <w:r w:rsidRPr="00DD4DD7">
        <w:rPr>
          <w:rFonts w:ascii="Times New Roman" w:hAnsi="Times New Roman"/>
          <w:color w:val="000000"/>
          <w:sz w:val="24"/>
          <w:szCs w:val="24"/>
          <w:lang w:val="kk-KZ"/>
        </w:rPr>
        <w:t xml:space="preserve">2. </w:t>
      </w:r>
      <w:r w:rsidR="00292538" w:rsidRPr="00DD4DD7">
        <w:rPr>
          <w:rFonts w:ascii="Times New Roman" w:hAnsi="Times New Roman"/>
          <w:color w:val="000000"/>
          <w:sz w:val="24"/>
          <w:szCs w:val="24"/>
        </w:rPr>
        <w:t>Международный университет информационных технологий</w:t>
      </w:r>
    </w:p>
    <w:p w:rsidR="00292538" w:rsidRPr="00DD4DD7" w:rsidRDefault="00736592" w:rsidP="005661C6">
      <w:pPr>
        <w:shd w:val="clear" w:color="auto" w:fill="FFFFFF"/>
        <w:spacing w:after="0" w:line="240" w:lineRule="auto"/>
        <w:ind w:right="540"/>
        <w:jc w:val="both"/>
        <w:rPr>
          <w:rFonts w:ascii="Times New Roman" w:hAnsi="Times New Roman"/>
          <w:color w:val="003366"/>
          <w:sz w:val="24"/>
          <w:szCs w:val="24"/>
          <w:lang w:val="kk-KZ"/>
        </w:rPr>
      </w:pPr>
      <w:r w:rsidRPr="00DD4DD7">
        <w:rPr>
          <w:rFonts w:ascii="Times New Roman" w:hAnsi="Times New Roman"/>
          <w:color w:val="000000"/>
          <w:sz w:val="24"/>
          <w:szCs w:val="24"/>
          <w:lang w:val="kk-KZ"/>
        </w:rPr>
        <w:t xml:space="preserve">           </w:t>
      </w:r>
      <w:r w:rsidR="00DD4DD7" w:rsidRPr="00DD4DD7">
        <w:rPr>
          <w:rFonts w:ascii="Times New Roman" w:hAnsi="Times New Roman"/>
          <w:color w:val="000000"/>
          <w:sz w:val="24"/>
          <w:szCs w:val="24"/>
        </w:rPr>
        <w:t xml:space="preserve">  </w:t>
      </w:r>
      <w:r w:rsidR="00391CD1" w:rsidRPr="00DD4DD7">
        <w:rPr>
          <w:rFonts w:ascii="Times New Roman" w:hAnsi="Times New Roman"/>
          <w:color w:val="000000"/>
          <w:sz w:val="24"/>
          <w:szCs w:val="24"/>
          <w:lang w:val="kk-KZ"/>
        </w:rPr>
        <w:t xml:space="preserve">3.Сатпаев </w:t>
      </w:r>
      <w:r w:rsidR="000A5B0A" w:rsidRPr="00DD4DD7">
        <w:rPr>
          <w:rFonts w:ascii="Times New Roman" w:hAnsi="Times New Roman"/>
          <w:color w:val="000000"/>
          <w:sz w:val="24"/>
          <w:szCs w:val="24"/>
          <w:lang w:val="kk-KZ"/>
        </w:rPr>
        <w:t>-</w:t>
      </w:r>
      <w:r w:rsidR="00391CD1" w:rsidRPr="00DD4DD7">
        <w:rPr>
          <w:rFonts w:ascii="Times New Roman" w:hAnsi="Times New Roman"/>
          <w:color w:val="000000"/>
          <w:sz w:val="24"/>
          <w:szCs w:val="24"/>
          <w:lang w:val="kk-KZ"/>
        </w:rPr>
        <w:t>Университет</w:t>
      </w:r>
    </w:p>
    <w:p w:rsidR="005661C6" w:rsidRPr="00DC63C6" w:rsidRDefault="00DC63C6" w:rsidP="00DC63C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DA2E8D" w:rsidRPr="00DC63C6">
        <w:rPr>
          <w:rFonts w:ascii="Times New Roman" w:hAnsi="Times New Roman"/>
          <w:color w:val="000000"/>
          <w:sz w:val="24"/>
          <w:szCs w:val="24"/>
          <w:lang w:val="kk-KZ"/>
        </w:rPr>
        <w:t>4</w:t>
      </w:r>
      <w:r w:rsidR="00391CD1" w:rsidRPr="00DC63C6">
        <w:rPr>
          <w:rFonts w:ascii="Times New Roman" w:hAnsi="Times New Roman"/>
          <w:color w:val="000000"/>
          <w:sz w:val="24"/>
          <w:szCs w:val="24"/>
          <w:lang w:val="kk-KZ"/>
        </w:rPr>
        <w:t>.</w:t>
      </w:r>
      <w:r w:rsidR="00292538" w:rsidRPr="00DC63C6">
        <w:rPr>
          <w:rFonts w:ascii="Times New Roman" w:hAnsi="Times New Roman"/>
          <w:color w:val="000000"/>
          <w:sz w:val="24"/>
          <w:szCs w:val="24"/>
        </w:rPr>
        <w:t>Казахски</w:t>
      </w:r>
      <w:r w:rsidR="00953527" w:rsidRPr="00DC63C6">
        <w:rPr>
          <w:rFonts w:ascii="Times New Roman" w:hAnsi="Times New Roman"/>
          <w:color w:val="000000"/>
          <w:sz w:val="24"/>
          <w:szCs w:val="24"/>
        </w:rPr>
        <w:t xml:space="preserve">й национальный университет им. </w:t>
      </w:r>
      <w:r w:rsidR="00953527" w:rsidRPr="00DC63C6">
        <w:rPr>
          <w:rFonts w:ascii="Times New Roman" w:hAnsi="Times New Roman"/>
          <w:color w:val="000000"/>
          <w:sz w:val="24"/>
          <w:szCs w:val="24"/>
          <w:lang w:val="kk-KZ"/>
        </w:rPr>
        <w:t>А</w:t>
      </w:r>
      <w:r w:rsidR="00292538" w:rsidRPr="00DC63C6">
        <w:rPr>
          <w:rFonts w:ascii="Times New Roman" w:hAnsi="Times New Roman"/>
          <w:color w:val="000000"/>
          <w:sz w:val="24"/>
          <w:szCs w:val="24"/>
        </w:rPr>
        <w:t>ль-</w:t>
      </w:r>
      <w:proofErr w:type="spellStart"/>
      <w:r w:rsidR="00292538" w:rsidRPr="00DC63C6">
        <w:rPr>
          <w:rFonts w:ascii="Times New Roman" w:hAnsi="Times New Roman"/>
          <w:color w:val="000000"/>
          <w:sz w:val="24"/>
          <w:szCs w:val="24"/>
        </w:rPr>
        <w:t>Фараби</w:t>
      </w:r>
      <w:proofErr w:type="spellEnd"/>
      <w:r w:rsidR="00292538" w:rsidRPr="00DC63C6">
        <w:rPr>
          <w:rFonts w:ascii="Times New Roman" w:hAnsi="Times New Roman"/>
          <w:color w:val="000000"/>
          <w:sz w:val="24"/>
          <w:szCs w:val="24"/>
        </w:rPr>
        <w:t>;</w:t>
      </w:r>
    </w:p>
    <w:p w:rsidR="00292538" w:rsidRPr="00DC63C6" w:rsidRDefault="00DC63C6" w:rsidP="00DC63C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DA2E8D" w:rsidRPr="00DC63C6">
        <w:rPr>
          <w:rFonts w:ascii="Times New Roman" w:hAnsi="Times New Roman"/>
          <w:color w:val="000000"/>
          <w:sz w:val="24"/>
          <w:szCs w:val="24"/>
          <w:lang w:val="kk-KZ"/>
        </w:rPr>
        <w:t>5</w:t>
      </w:r>
      <w:r w:rsidR="00391CD1" w:rsidRPr="00DC63C6">
        <w:rPr>
          <w:rFonts w:ascii="Times New Roman" w:hAnsi="Times New Roman"/>
          <w:color w:val="000000"/>
          <w:sz w:val="24"/>
          <w:szCs w:val="24"/>
          <w:lang w:val="kk-KZ"/>
        </w:rPr>
        <w:t>.</w:t>
      </w:r>
      <w:r w:rsidR="00292538" w:rsidRPr="00DC63C6">
        <w:rPr>
          <w:rFonts w:ascii="Times New Roman" w:hAnsi="Times New Roman"/>
          <w:color w:val="000000"/>
          <w:sz w:val="24"/>
          <w:szCs w:val="24"/>
        </w:rPr>
        <w:t>Евразийский национальный университет им. Гумилева;</w:t>
      </w:r>
    </w:p>
    <w:p w:rsidR="00292538" w:rsidRPr="00DC63C6" w:rsidRDefault="00DC63C6" w:rsidP="00DC63C6">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953527" w:rsidRPr="00DC63C6">
        <w:rPr>
          <w:rFonts w:ascii="Times New Roman" w:hAnsi="Times New Roman"/>
          <w:color w:val="000000"/>
          <w:sz w:val="24"/>
          <w:szCs w:val="24"/>
          <w:lang w:val="kk-KZ"/>
        </w:rPr>
        <w:t>6</w:t>
      </w:r>
      <w:r w:rsidR="00391CD1" w:rsidRPr="00DC63C6">
        <w:rPr>
          <w:rFonts w:ascii="Times New Roman" w:hAnsi="Times New Roman"/>
          <w:color w:val="000000"/>
          <w:sz w:val="24"/>
          <w:szCs w:val="24"/>
          <w:lang w:val="kk-KZ"/>
        </w:rPr>
        <w:t>.</w:t>
      </w:r>
      <w:r w:rsidR="00292538" w:rsidRPr="00DC63C6">
        <w:rPr>
          <w:rFonts w:ascii="Times New Roman" w:hAnsi="Times New Roman"/>
          <w:color w:val="000000"/>
          <w:sz w:val="24"/>
          <w:szCs w:val="24"/>
        </w:rPr>
        <w:t>Карагандинский государственный технический университет;</w:t>
      </w:r>
    </w:p>
    <w:p w:rsidR="00CC3887" w:rsidRPr="00DC63C6" w:rsidRDefault="00DC63C6" w:rsidP="00DC63C6">
      <w:pPr>
        <w:widowControl w:val="0"/>
        <w:shd w:val="clear" w:color="auto" w:fill="FFFFFF"/>
        <w:autoSpaceDE w:val="0"/>
        <w:autoSpaceDN w:val="0"/>
        <w:adjustRightInd w:val="0"/>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             </w:t>
      </w:r>
      <w:r w:rsidR="00953527" w:rsidRPr="00DC63C6">
        <w:rPr>
          <w:rFonts w:ascii="Times New Roman" w:hAnsi="Times New Roman"/>
          <w:bCs/>
          <w:sz w:val="24"/>
          <w:szCs w:val="24"/>
          <w:lang w:val="kk-KZ"/>
        </w:rPr>
        <w:t>7</w:t>
      </w:r>
      <w:r w:rsidR="00CC3887" w:rsidRPr="00DC63C6">
        <w:rPr>
          <w:rFonts w:ascii="Times New Roman" w:hAnsi="Times New Roman"/>
          <w:bCs/>
          <w:sz w:val="24"/>
          <w:szCs w:val="24"/>
          <w:lang w:val="kk-KZ"/>
        </w:rPr>
        <w:t>.</w:t>
      </w:r>
      <w:r w:rsidR="00CC3887" w:rsidRPr="00DC63C6">
        <w:rPr>
          <w:rFonts w:ascii="Times New Roman" w:hAnsi="Times New Roman"/>
          <w:bCs/>
          <w:sz w:val="24"/>
          <w:szCs w:val="24"/>
        </w:rPr>
        <w:t xml:space="preserve">Павлодарский государственный университет им. С. </w:t>
      </w:r>
      <w:proofErr w:type="spellStart"/>
      <w:r w:rsidR="00CC3887" w:rsidRPr="00DC63C6">
        <w:rPr>
          <w:rFonts w:ascii="Times New Roman" w:hAnsi="Times New Roman"/>
          <w:bCs/>
          <w:sz w:val="24"/>
          <w:szCs w:val="24"/>
        </w:rPr>
        <w:t>Торайгырова</w:t>
      </w:r>
      <w:proofErr w:type="spellEnd"/>
    </w:p>
    <w:p w:rsidR="00DA2E8D" w:rsidRPr="00DD4DD7" w:rsidRDefault="00DA2E8D" w:rsidP="00CC3887">
      <w:pPr>
        <w:pStyle w:val="a6"/>
        <w:widowControl w:val="0"/>
        <w:shd w:val="clear" w:color="auto" w:fill="FFFFFF"/>
        <w:autoSpaceDE w:val="0"/>
        <w:autoSpaceDN w:val="0"/>
        <w:adjustRightInd w:val="0"/>
        <w:spacing w:after="0" w:line="240" w:lineRule="auto"/>
        <w:ind w:left="851"/>
        <w:jc w:val="both"/>
        <w:rPr>
          <w:rFonts w:ascii="Times New Roman" w:hAnsi="Times New Roman"/>
          <w:sz w:val="24"/>
          <w:szCs w:val="24"/>
          <w:lang w:val="kk-KZ"/>
        </w:rPr>
      </w:pPr>
    </w:p>
    <w:p w:rsidR="00CC3887" w:rsidRPr="00DD4DD7" w:rsidRDefault="00CC3887" w:rsidP="00CC3887">
      <w:pPr>
        <w:shd w:val="clear" w:color="auto" w:fill="FFFFFF"/>
        <w:spacing w:after="0" w:line="240" w:lineRule="auto"/>
        <w:ind w:firstLine="397"/>
        <w:jc w:val="both"/>
        <w:rPr>
          <w:rStyle w:val="af5"/>
          <w:rFonts w:ascii="Times New Roman" w:hAnsi="Times New Roman"/>
          <w:bCs/>
          <w:sz w:val="24"/>
          <w:szCs w:val="24"/>
        </w:rPr>
      </w:pPr>
      <w:r w:rsidRPr="00DD4DD7">
        <w:rPr>
          <w:rFonts w:ascii="Times New Roman" w:hAnsi="Times New Roman"/>
          <w:sz w:val="24"/>
          <w:szCs w:val="24"/>
        </w:rPr>
        <w:t xml:space="preserve">Для снижения угроз и обеспечения стабильности, университет должен продолжать работу по диверсификации своей деятельности, расширяя спектр специальностей </w:t>
      </w:r>
      <w:proofErr w:type="spellStart"/>
      <w:r w:rsidRPr="00DD4DD7">
        <w:rPr>
          <w:rFonts w:ascii="Times New Roman" w:hAnsi="Times New Roman"/>
          <w:sz w:val="24"/>
          <w:szCs w:val="24"/>
        </w:rPr>
        <w:t>бакалавриата</w:t>
      </w:r>
      <w:proofErr w:type="spellEnd"/>
      <w:r w:rsidRPr="00DD4DD7">
        <w:rPr>
          <w:rFonts w:ascii="Times New Roman" w:hAnsi="Times New Roman"/>
          <w:sz w:val="24"/>
          <w:szCs w:val="24"/>
        </w:rPr>
        <w:t xml:space="preserve"> и магистратуры, вводя в вузовский компонент дисциплины в соответствии с потребностями работодателей, развивая </w:t>
      </w:r>
      <w:proofErr w:type="gramStart"/>
      <w:r w:rsidRPr="00DD4DD7">
        <w:rPr>
          <w:rFonts w:ascii="Times New Roman" w:hAnsi="Times New Roman"/>
          <w:sz w:val="24"/>
          <w:szCs w:val="24"/>
        </w:rPr>
        <w:t>дополнительное</w:t>
      </w:r>
      <w:proofErr w:type="gramEnd"/>
      <w:r w:rsidRPr="00DD4DD7">
        <w:rPr>
          <w:rFonts w:ascii="Times New Roman" w:hAnsi="Times New Roman"/>
          <w:sz w:val="24"/>
          <w:szCs w:val="24"/>
        </w:rPr>
        <w:t xml:space="preserve"> и бизнес-образование. Для повышения институциональной эффективности и имиджа вуза в контексте образовательной, научной и социальной деятельности актуальными являются следующие задачи:</w:t>
      </w:r>
    </w:p>
    <w:p w:rsidR="00CC3887" w:rsidRPr="00DD4DD7" w:rsidRDefault="00CC3887" w:rsidP="00F71660">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DD4DD7">
        <w:rPr>
          <w:rStyle w:val="af5"/>
          <w:rFonts w:ascii="Times New Roman" w:hAnsi="Times New Roman"/>
          <w:bCs/>
          <w:sz w:val="24"/>
          <w:szCs w:val="24"/>
        </w:rPr>
        <w:t>расширение спектра</w:t>
      </w:r>
      <w:r w:rsidRPr="00DD4DD7">
        <w:rPr>
          <w:rFonts w:ascii="Times New Roman" w:hAnsi="Times New Roman"/>
          <w:sz w:val="24"/>
          <w:szCs w:val="24"/>
        </w:rPr>
        <w:t xml:space="preserve"> образовательных программ высшего и послевузовского образования, отвечающих новым технологиям, научным направлениям, требованиям потребителей – заказчиков кадров; </w:t>
      </w:r>
    </w:p>
    <w:p w:rsidR="00CC3887" w:rsidRPr="00DD4DD7" w:rsidRDefault="00CC3887" w:rsidP="00F71660">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DD4DD7">
        <w:rPr>
          <w:rFonts w:ascii="Times New Roman" w:hAnsi="Times New Roman"/>
          <w:sz w:val="24"/>
          <w:szCs w:val="24"/>
        </w:rPr>
        <w:t>о</w:t>
      </w:r>
      <w:r w:rsidRPr="00DD4DD7">
        <w:rPr>
          <w:rStyle w:val="af5"/>
          <w:rFonts w:ascii="Times New Roman" w:hAnsi="Times New Roman"/>
          <w:bCs/>
          <w:sz w:val="24"/>
          <w:szCs w:val="24"/>
        </w:rPr>
        <w:t>беспечение</w:t>
      </w:r>
      <w:r w:rsidRPr="00DD4DD7">
        <w:rPr>
          <w:rFonts w:ascii="Times New Roman" w:hAnsi="Times New Roman"/>
          <w:sz w:val="24"/>
          <w:szCs w:val="24"/>
        </w:rPr>
        <w:t xml:space="preserve"> единства учебной, научной, творческой деятельности, для обретения </w:t>
      </w:r>
      <w:proofErr w:type="gramStart"/>
      <w:r w:rsidRPr="00DD4DD7">
        <w:rPr>
          <w:rFonts w:ascii="Times New Roman" w:hAnsi="Times New Roman"/>
          <w:sz w:val="24"/>
          <w:szCs w:val="24"/>
        </w:rPr>
        <w:t>обучающимися</w:t>
      </w:r>
      <w:proofErr w:type="gramEnd"/>
      <w:r w:rsidRPr="00DD4DD7">
        <w:rPr>
          <w:rFonts w:ascii="Times New Roman" w:hAnsi="Times New Roman"/>
          <w:sz w:val="24"/>
          <w:szCs w:val="24"/>
        </w:rPr>
        <w:t xml:space="preserve"> глубоких знаний, профессиональных навыков и реализации своего творческого потенциала; </w:t>
      </w:r>
    </w:p>
    <w:p w:rsidR="00CC3887" w:rsidRPr="00DD4DD7" w:rsidRDefault="00CC3887" w:rsidP="00F71660">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DD4DD7">
        <w:rPr>
          <w:rStyle w:val="af5"/>
          <w:rFonts w:ascii="Times New Roman" w:hAnsi="Times New Roman"/>
          <w:bCs/>
          <w:sz w:val="24"/>
          <w:szCs w:val="24"/>
        </w:rPr>
        <w:t xml:space="preserve">расширение </w:t>
      </w:r>
      <w:r w:rsidRPr="00DD4DD7">
        <w:rPr>
          <w:rFonts w:ascii="Times New Roman" w:hAnsi="Times New Roman"/>
          <w:sz w:val="24"/>
          <w:szCs w:val="24"/>
        </w:rPr>
        <w:t xml:space="preserve">образовательных услуг за счет предоставления возможности студентам одновременно получить  дополнительное высшее и профессиональное образование, в том числе с присвоением международных сертификатов; </w:t>
      </w:r>
    </w:p>
    <w:p w:rsidR="00CC3887" w:rsidRPr="00DD4DD7" w:rsidRDefault="00CC3887" w:rsidP="00F71660">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DD4DD7">
        <w:rPr>
          <w:rStyle w:val="af5"/>
          <w:rFonts w:ascii="Times New Roman" w:hAnsi="Times New Roman"/>
          <w:bCs/>
          <w:sz w:val="24"/>
          <w:szCs w:val="24"/>
        </w:rPr>
        <w:t xml:space="preserve">укрепление </w:t>
      </w:r>
      <w:r w:rsidRPr="00DD4DD7">
        <w:rPr>
          <w:rFonts w:ascii="Times New Roman" w:hAnsi="Times New Roman"/>
          <w:sz w:val="24"/>
          <w:szCs w:val="24"/>
        </w:rPr>
        <w:t xml:space="preserve">кадрового потенциала и материальной базы учебных и научных подразделений, совершенствование методического и информационного обеспечения образовательного процесса для перехода на новые образовательные технологии; </w:t>
      </w:r>
    </w:p>
    <w:p w:rsidR="00CC3887" w:rsidRPr="00DD4DD7" w:rsidRDefault="00CC3887" w:rsidP="00F71660">
      <w:pPr>
        <w:pStyle w:val="24"/>
        <w:widowControl w:val="0"/>
        <w:numPr>
          <w:ilvl w:val="0"/>
          <w:numId w:val="1"/>
        </w:numPr>
        <w:autoSpaceDE w:val="0"/>
        <w:autoSpaceDN w:val="0"/>
        <w:adjustRightInd w:val="0"/>
        <w:spacing w:after="0" w:line="240" w:lineRule="auto"/>
        <w:ind w:left="0" w:firstLine="397"/>
        <w:jc w:val="both"/>
        <w:rPr>
          <w:rFonts w:ascii="Times New Roman" w:hAnsi="Times New Roman"/>
          <w:sz w:val="24"/>
          <w:szCs w:val="24"/>
        </w:rPr>
      </w:pPr>
      <w:r w:rsidRPr="00DD4DD7">
        <w:rPr>
          <w:rFonts w:ascii="Times New Roman" w:hAnsi="Times New Roman"/>
          <w:b/>
          <w:sz w:val="24"/>
          <w:szCs w:val="24"/>
        </w:rPr>
        <w:t>диверсификация</w:t>
      </w:r>
      <w:r w:rsidRPr="00DD4DD7">
        <w:rPr>
          <w:rFonts w:ascii="Times New Roman" w:hAnsi="Times New Roman"/>
          <w:sz w:val="24"/>
          <w:szCs w:val="24"/>
        </w:rPr>
        <w:t xml:space="preserve"> научных исследований и инновационной деятельности за счет участия в конкурсах научных грантов, хоздоговорных исследованиях, создании лабораторий и т.д.; </w:t>
      </w:r>
    </w:p>
    <w:p w:rsidR="00CC3887" w:rsidRPr="00DD4DD7" w:rsidRDefault="00CC3887" w:rsidP="00F71660">
      <w:pPr>
        <w:numPr>
          <w:ilvl w:val="0"/>
          <w:numId w:val="1"/>
        </w:numPr>
        <w:spacing w:after="0" w:line="240" w:lineRule="auto"/>
        <w:ind w:left="0" w:firstLine="397"/>
        <w:jc w:val="both"/>
        <w:rPr>
          <w:rFonts w:ascii="Times New Roman" w:hAnsi="Times New Roman"/>
          <w:sz w:val="24"/>
          <w:szCs w:val="24"/>
        </w:rPr>
      </w:pPr>
      <w:r w:rsidRPr="00DD4DD7">
        <w:rPr>
          <w:rFonts w:ascii="Times New Roman" w:hAnsi="Times New Roman"/>
          <w:b/>
          <w:bCs/>
          <w:sz w:val="24"/>
          <w:szCs w:val="24"/>
        </w:rPr>
        <w:t>совершенствование</w:t>
      </w:r>
      <w:r w:rsidRPr="00DD4DD7">
        <w:rPr>
          <w:rFonts w:ascii="Times New Roman" w:hAnsi="Times New Roman"/>
          <w:bCs/>
          <w:sz w:val="24"/>
          <w:szCs w:val="24"/>
        </w:rPr>
        <w:t xml:space="preserve"> системы оплаты труда,</w:t>
      </w:r>
      <w:r w:rsidRPr="00DD4DD7">
        <w:rPr>
          <w:rFonts w:ascii="Times New Roman" w:hAnsi="Times New Roman"/>
          <w:sz w:val="24"/>
          <w:szCs w:val="24"/>
        </w:rPr>
        <w:t xml:space="preserve"> продвижение молодых специалистов по карьерной лестнице;</w:t>
      </w:r>
    </w:p>
    <w:p w:rsidR="00CC3887" w:rsidRPr="00DD4DD7" w:rsidRDefault="00CC3887" w:rsidP="00F71660">
      <w:pPr>
        <w:numPr>
          <w:ilvl w:val="0"/>
          <w:numId w:val="1"/>
        </w:numPr>
        <w:spacing w:after="0" w:line="240" w:lineRule="auto"/>
        <w:ind w:left="0" w:firstLine="397"/>
        <w:jc w:val="both"/>
        <w:rPr>
          <w:rFonts w:ascii="Times New Roman" w:hAnsi="Times New Roman"/>
          <w:sz w:val="24"/>
          <w:szCs w:val="24"/>
        </w:rPr>
      </w:pPr>
      <w:r w:rsidRPr="00DD4DD7">
        <w:rPr>
          <w:rFonts w:ascii="Times New Roman" w:hAnsi="Times New Roman"/>
          <w:b/>
          <w:sz w:val="24"/>
          <w:szCs w:val="24"/>
        </w:rPr>
        <w:t>углубление</w:t>
      </w:r>
      <w:r w:rsidRPr="00DD4DD7">
        <w:rPr>
          <w:rFonts w:ascii="Times New Roman" w:hAnsi="Times New Roman"/>
          <w:sz w:val="24"/>
          <w:szCs w:val="24"/>
        </w:rPr>
        <w:t xml:space="preserve"> интеграции образования, науки и производства</w:t>
      </w:r>
      <w:r w:rsidRPr="00DD4DD7">
        <w:rPr>
          <w:rFonts w:ascii="Times New Roman" w:hAnsi="Times New Roman"/>
          <w:bCs/>
          <w:sz w:val="24"/>
          <w:szCs w:val="24"/>
        </w:rPr>
        <w:t>.</w:t>
      </w:r>
    </w:p>
    <w:p w:rsidR="00CC3887" w:rsidRPr="00DD4DD7" w:rsidRDefault="00CC3887" w:rsidP="00CC3887">
      <w:pPr>
        <w:pStyle w:val="a6"/>
        <w:widowControl w:val="0"/>
        <w:autoSpaceDE w:val="0"/>
        <w:autoSpaceDN w:val="0"/>
        <w:adjustRightInd w:val="0"/>
        <w:spacing w:after="0" w:line="240" w:lineRule="auto"/>
        <w:ind w:left="0" w:firstLine="397"/>
        <w:jc w:val="both"/>
        <w:rPr>
          <w:rFonts w:ascii="Times New Roman" w:hAnsi="Times New Roman"/>
          <w:bCs/>
          <w:sz w:val="24"/>
          <w:szCs w:val="24"/>
        </w:rPr>
      </w:pPr>
      <w:r w:rsidRPr="00DD4DD7">
        <w:rPr>
          <w:rFonts w:ascii="Times New Roman" w:hAnsi="Times New Roman"/>
          <w:bCs/>
          <w:sz w:val="24"/>
          <w:szCs w:val="24"/>
        </w:rPr>
        <w:t xml:space="preserve">В рамках научной деятельности предусмотрено расширение полномочий </w:t>
      </w:r>
      <w:r w:rsidRPr="00DD4DD7">
        <w:rPr>
          <w:rFonts w:ascii="Times New Roman" w:hAnsi="Times New Roman"/>
          <w:bCs/>
          <w:sz w:val="24"/>
          <w:szCs w:val="24"/>
          <w:lang w:val="kk-KZ"/>
        </w:rPr>
        <w:t xml:space="preserve">ИСУИТ </w:t>
      </w:r>
      <w:r w:rsidRPr="00DD4DD7">
        <w:rPr>
          <w:rFonts w:ascii="Times New Roman" w:hAnsi="Times New Roman"/>
          <w:bCs/>
          <w:sz w:val="24"/>
          <w:szCs w:val="24"/>
        </w:rPr>
        <w:t xml:space="preserve">по выполнению НИР, в </w:t>
      </w:r>
      <w:proofErr w:type="spellStart"/>
      <w:r w:rsidRPr="00DD4DD7">
        <w:rPr>
          <w:rFonts w:ascii="Times New Roman" w:hAnsi="Times New Roman"/>
          <w:bCs/>
          <w:sz w:val="24"/>
          <w:szCs w:val="24"/>
        </w:rPr>
        <w:t>т.ч</w:t>
      </w:r>
      <w:proofErr w:type="spellEnd"/>
      <w:r w:rsidRPr="00DD4DD7">
        <w:rPr>
          <w:rFonts w:ascii="Times New Roman" w:hAnsi="Times New Roman"/>
          <w:bCs/>
          <w:sz w:val="24"/>
          <w:szCs w:val="24"/>
        </w:rPr>
        <w:t xml:space="preserve">. получение лицензий на экспертные работы и повышение </w:t>
      </w:r>
      <w:r w:rsidRPr="00DD4DD7">
        <w:rPr>
          <w:rFonts w:ascii="Times New Roman" w:hAnsi="Times New Roman"/>
          <w:bCs/>
          <w:sz w:val="24"/>
          <w:szCs w:val="24"/>
        </w:rPr>
        <w:lastRenderedPageBreak/>
        <w:t xml:space="preserve">категорий имеющихся лицензий, совершенствование системы поддержки научных исследований, аккредитация научных лабораторий, проведение Республиканских конкурсов НИРС МОН РК и Международных научно-технических конференций по направлениям подготовки в вузе и др. </w:t>
      </w:r>
    </w:p>
    <w:p w:rsidR="00CC3887" w:rsidRPr="00DD4DD7" w:rsidRDefault="00CC3887" w:rsidP="00CC3887">
      <w:pPr>
        <w:spacing w:after="0" w:line="240" w:lineRule="auto"/>
        <w:ind w:firstLine="397"/>
        <w:jc w:val="both"/>
        <w:rPr>
          <w:rFonts w:ascii="Times New Roman" w:hAnsi="Times New Roman"/>
          <w:sz w:val="24"/>
          <w:szCs w:val="24"/>
        </w:rPr>
      </w:pPr>
      <w:r w:rsidRPr="00DD4DD7">
        <w:rPr>
          <w:rFonts w:ascii="Times New Roman" w:hAnsi="Times New Roman"/>
          <w:sz w:val="24"/>
          <w:szCs w:val="24"/>
        </w:rPr>
        <w:t xml:space="preserve">Проведенный </w:t>
      </w:r>
      <w:r w:rsidRPr="00DD4DD7">
        <w:rPr>
          <w:rFonts w:ascii="Times New Roman" w:hAnsi="Times New Roman"/>
          <w:sz w:val="24"/>
          <w:szCs w:val="24"/>
          <w:lang w:val="en-US"/>
        </w:rPr>
        <w:t>SWOT</w:t>
      </w:r>
      <w:r w:rsidRPr="00DD4DD7">
        <w:rPr>
          <w:rFonts w:ascii="Times New Roman" w:hAnsi="Times New Roman"/>
          <w:sz w:val="24"/>
          <w:szCs w:val="24"/>
        </w:rPr>
        <w:t>-анализ позволяет определить стратегические направления и целевые индикаторы деятельности И</w:t>
      </w:r>
      <w:r w:rsidRPr="00DD4DD7">
        <w:rPr>
          <w:rFonts w:ascii="Times New Roman" w:hAnsi="Times New Roman"/>
          <w:sz w:val="24"/>
          <w:szCs w:val="24"/>
          <w:lang w:val="kk-KZ"/>
        </w:rPr>
        <w:t>СУИТ</w:t>
      </w:r>
      <w:r w:rsidRPr="00DD4DD7">
        <w:rPr>
          <w:rFonts w:ascii="Times New Roman" w:hAnsi="Times New Roman"/>
          <w:sz w:val="24"/>
          <w:szCs w:val="24"/>
        </w:rPr>
        <w:t xml:space="preserve"> для достижения </w:t>
      </w:r>
      <w:r w:rsidRPr="00DD4DD7">
        <w:rPr>
          <w:rFonts w:ascii="Times New Roman" w:hAnsi="Times New Roman"/>
          <w:sz w:val="24"/>
          <w:szCs w:val="24"/>
          <w:lang w:val="kk-KZ"/>
        </w:rPr>
        <w:t xml:space="preserve">его </w:t>
      </w:r>
      <w:r w:rsidRPr="00DD4DD7">
        <w:rPr>
          <w:rFonts w:ascii="Times New Roman" w:hAnsi="Times New Roman"/>
          <w:sz w:val="24"/>
          <w:szCs w:val="24"/>
        </w:rPr>
        <w:t>статуса как эффективного, стабильно и динамично развивающегося института, полноправного участника глобального научно-образовательного пространства.</w:t>
      </w:r>
    </w:p>
    <w:p w:rsidR="000D2E68" w:rsidRDefault="000D2E68" w:rsidP="00EF7FBB">
      <w:pPr>
        <w:tabs>
          <w:tab w:val="left" w:pos="851"/>
          <w:tab w:val="left" w:pos="1134"/>
          <w:tab w:val="left" w:pos="1276"/>
        </w:tabs>
        <w:spacing w:after="0" w:line="240" w:lineRule="auto"/>
        <w:ind w:firstLine="360"/>
        <w:jc w:val="both"/>
        <w:rPr>
          <w:rFonts w:ascii="Times New Roman" w:hAnsi="Times New Roman"/>
          <w:sz w:val="24"/>
          <w:szCs w:val="24"/>
          <w:lang w:val="kk-KZ"/>
        </w:rPr>
      </w:pPr>
    </w:p>
    <w:p w:rsidR="00AA6976" w:rsidRPr="00731800" w:rsidRDefault="00AA6976" w:rsidP="0042469B">
      <w:pPr>
        <w:shd w:val="clear" w:color="auto" w:fill="FFFFFF"/>
        <w:spacing w:after="0" w:line="240" w:lineRule="auto"/>
        <w:jc w:val="both"/>
        <w:rPr>
          <w:rFonts w:ascii="Times New Roman" w:hAnsi="Times New Roman"/>
          <w:b/>
          <w:bCs/>
          <w:color w:val="0033CC"/>
          <w:sz w:val="24"/>
          <w:szCs w:val="24"/>
        </w:rPr>
      </w:pPr>
    </w:p>
    <w:p w:rsidR="00AA6976" w:rsidRPr="00DC63C6" w:rsidRDefault="00AA6976" w:rsidP="00DC63C6">
      <w:pPr>
        <w:rPr>
          <w:rFonts w:ascii="Times New Roman" w:hAnsi="Times New Roman"/>
          <w:b/>
          <w:bCs/>
          <w:color w:val="0033CC"/>
          <w:sz w:val="24"/>
          <w:szCs w:val="24"/>
        </w:rPr>
        <w:sectPr w:rsidR="00AA6976" w:rsidRPr="00DC63C6" w:rsidSect="00AD5359">
          <w:pgSz w:w="11906" w:h="16838"/>
          <w:pgMar w:top="1134" w:right="851" w:bottom="851" w:left="1701" w:header="709" w:footer="709" w:gutter="0"/>
          <w:cols w:space="708"/>
          <w:docGrid w:linePitch="360"/>
        </w:sectPr>
      </w:pPr>
    </w:p>
    <w:p w:rsidR="00AA6976" w:rsidRPr="00731800" w:rsidRDefault="00D4192F" w:rsidP="00731800">
      <w:pPr>
        <w:pStyle w:val="10"/>
        <w:spacing w:before="0" w:line="240" w:lineRule="auto"/>
        <w:ind w:left="426"/>
        <w:rPr>
          <w:rFonts w:ascii="Times New Roman" w:hAnsi="Times New Roman"/>
          <w:caps/>
          <w:color w:val="0033CC"/>
          <w:sz w:val="24"/>
          <w:szCs w:val="24"/>
        </w:rPr>
      </w:pPr>
      <w:bookmarkStart w:id="5" w:name="_Toc448065402"/>
      <w:r>
        <w:rPr>
          <w:rFonts w:ascii="Times New Roman" w:hAnsi="Times New Roman"/>
          <w:caps/>
          <w:color w:val="0033CC"/>
          <w:sz w:val="24"/>
          <w:szCs w:val="24"/>
        </w:rPr>
        <w:lastRenderedPageBreak/>
        <w:t>4</w:t>
      </w:r>
      <w:r w:rsidR="00AA6976" w:rsidRPr="00731800">
        <w:rPr>
          <w:rFonts w:ascii="Times New Roman" w:hAnsi="Times New Roman"/>
          <w:caps/>
          <w:color w:val="0033CC"/>
          <w:sz w:val="24"/>
          <w:szCs w:val="24"/>
        </w:rPr>
        <w:t xml:space="preserve">. </w:t>
      </w:r>
      <w:r w:rsidR="00B41C8F" w:rsidRPr="00B41C8F">
        <w:rPr>
          <w:rFonts w:ascii="Times New Roman" w:hAnsi="Times New Roman"/>
          <w:caps/>
          <w:color w:val="0033CC"/>
          <w:sz w:val="24"/>
          <w:szCs w:val="24"/>
        </w:rPr>
        <w:t xml:space="preserve">ИНДИКАТИВНЫЕ ПОКАЗАТЕЛИ ДЛЯ РЕАЛИЗАЦИИ СТРАТЕГИЧЕСКИХ НАПРАВЛЕНИЙ, ЦЕЛЕЙ И ЗАДАЧ  </w:t>
      </w:r>
    </w:p>
    <w:p w:rsidR="00AA6976" w:rsidRPr="00731800" w:rsidRDefault="00AA6976" w:rsidP="00731800">
      <w:pPr>
        <w:spacing w:after="0" w:line="240" w:lineRule="auto"/>
        <w:rPr>
          <w:rFonts w:ascii="Times New Roman" w:hAnsi="Times New Roman"/>
          <w:sz w:val="24"/>
          <w:szCs w:val="24"/>
        </w:rPr>
      </w:pPr>
    </w:p>
    <w:p w:rsidR="00B41C8F" w:rsidRPr="00DB0B6B" w:rsidRDefault="00160501" w:rsidP="004A6866">
      <w:pPr>
        <w:tabs>
          <w:tab w:val="left" w:pos="426"/>
        </w:tabs>
        <w:ind w:firstLine="397"/>
        <w:jc w:val="both"/>
        <w:rPr>
          <w:rFonts w:ascii="Times New Roman" w:hAnsi="Times New Roman"/>
          <w:sz w:val="24"/>
          <w:szCs w:val="24"/>
        </w:rPr>
      </w:pPr>
      <w:r w:rsidRPr="00DB0B6B">
        <w:rPr>
          <w:rFonts w:ascii="Times New Roman" w:hAnsi="Times New Roman"/>
          <w:b/>
          <w:sz w:val="24"/>
          <w:szCs w:val="24"/>
        </w:rPr>
        <w:t>Цель</w:t>
      </w:r>
      <w:r w:rsidR="00DB0B6B">
        <w:rPr>
          <w:rFonts w:ascii="Times New Roman" w:hAnsi="Times New Roman"/>
          <w:sz w:val="24"/>
          <w:szCs w:val="24"/>
        </w:rPr>
        <w:t xml:space="preserve"> института, с</w:t>
      </w:r>
      <w:r w:rsidRPr="00DB0B6B">
        <w:rPr>
          <w:rFonts w:ascii="Times New Roman" w:hAnsi="Times New Roman"/>
          <w:sz w:val="24"/>
          <w:szCs w:val="24"/>
        </w:rPr>
        <w:t xml:space="preserve">формулированная как: «Обеспечение современного качества образования и воспитания высококвалифицированных специалистов нового поколения в ИКТ отрасли на основе сохранения их фундаментального соответствия актуальным и перспективным потребностям личности, общества и государства», может быть </w:t>
      </w:r>
      <w:proofErr w:type="gramStart"/>
      <w:r w:rsidRPr="00DB0B6B">
        <w:rPr>
          <w:rFonts w:ascii="Times New Roman" w:hAnsi="Times New Roman"/>
          <w:sz w:val="24"/>
          <w:szCs w:val="24"/>
        </w:rPr>
        <w:t>достигнута</w:t>
      </w:r>
      <w:proofErr w:type="gramEnd"/>
      <w:r w:rsidRPr="00DB0B6B">
        <w:rPr>
          <w:rFonts w:ascii="Times New Roman" w:hAnsi="Times New Roman"/>
          <w:sz w:val="24"/>
          <w:szCs w:val="24"/>
        </w:rPr>
        <w:t xml:space="preserve"> на основе решения задач, поставленных в Стратегии развития до 2025 года НАО «АУЭС», в которой сказано: «За период 2018-2025 </w:t>
      </w:r>
      <w:proofErr w:type="spellStart"/>
      <w:r w:rsidRPr="00DB0B6B">
        <w:rPr>
          <w:rFonts w:ascii="Times New Roman" w:hAnsi="Times New Roman"/>
          <w:sz w:val="24"/>
          <w:szCs w:val="24"/>
        </w:rPr>
        <w:t>г.г</w:t>
      </w:r>
      <w:proofErr w:type="spellEnd"/>
      <w:r w:rsidRPr="00DB0B6B">
        <w:rPr>
          <w:rFonts w:ascii="Times New Roman" w:hAnsi="Times New Roman"/>
          <w:sz w:val="24"/>
          <w:szCs w:val="24"/>
        </w:rPr>
        <w:t>. университет должен преобразоваться в университет с высоким уровнем научных исследований молодыми инициативными, креативно мыслящими учеными, преподающими основные дисциплины в университете по современным методикам и технологиям обучения».</w:t>
      </w:r>
      <w:r w:rsidR="00DB0B6B">
        <w:rPr>
          <w:rFonts w:ascii="Times New Roman" w:hAnsi="Times New Roman"/>
          <w:sz w:val="24"/>
          <w:szCs w:val="24"/>
        </w:rPr>
        <w:t xml:space="preserve"> </w:t>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00DB0B6B">
        <w:rPr>
          <w:rFonts w:ascii="Times New Roman" w:hAnsi="Times New Roman"/>
          <w:sz w:val="24"/>
          <w:szCs w:val="24"/>
        </w:rPr>
        <w:tab/>
      </w:r>
      <w:r w:rsidRPr="00DB0B6B">
        <w:rPr>
          <w:rFonts w:ascii="Times New Roman" w:hAnsi="Times New Roman"/>
          <w:sz w:val="24"/>
          <w:szCs w:val="24"/>
        </w:rPr>
        <w:t>Стратегия трансформации НАО «АУЭС», в которой четко выделены 3 приоритета, сформулированы задачи для достижения стратегических целей, легла основой стратегии развития института систем управления и информационных технологий (ИСУИТ)</w:t>
      </w:r>
      <w:proofErr w:type="gramStart"/>
      <w:r w:rsidRPr="00DB0B6B">
        <w:rPr>
          <w:rFonts w:ascii="Times New Roman" w:hAnsi="Times New Roman"/>
          <w:sz w:val="24"/>
          <w:szCs w:val="24"/>
        </w:rPr>
        <w:t>.</w:t>
      </w:r>
      <w:r w:rsidR="00655599">
        <w:rPr>
          <w:rFonts w:ascii="Times New Roman" w:hAnsi="Times New Roman"/>
          <w:sz w:val="24"/>
          <w:szCs w:val="24"/>
        </w:rPr>
        <w:t>Н</w:t>
      </w:r>
      <w:proofErr w:type="gramEnd"/>
      <w:r w:rsidR="00655599">
        <w:rPr>
          <w:rFonts w:ascii="Times New Roman" w:hAnsi="Times New Roman"/>
          <w:sz w:val="24"/>
          <w:szCs w:val="24"/>
        </w:rPr>
        <w:t>иже определены следующие стратегические направления, цели, задачи и ожидаемые результаты по каждому направлению. Представлены прогноз</w:t>
      </w:r>
      <w:r w:rsidR="00BB2F46">
        <w:rPr>
          <w:rFonts w:ascii="Times New Roman" w:hAnsi="Times New Roman"/>
          <w:sz w:val="24"/>
          <w:szCs w:val="24"/>
        </w:rPr>
        <w:t>ные показатели в соответствии с основными этапами реализации Стратегии развития ИСУИТ.</w:t>
      </w:r>
    </w:p>
    <w:tbl>
      <w:tblPr>
        <w:tblStyle w:val="ab"/>
        <w:tblW w:w="0" w:type="auto"/>
        <w:tblLook w:val="04A0" w:firstRow="1" w:lastRow="0" w:firstColumn="1" w:lastColumn="0" w:noHBand="0" w:noVBand="1"/>
      </w:tblPr>
      <w:tblGrid>
        <w:gridCol w:w="2518"/>
        <w:gridCol w:w="2666"/>
        <w:gridCol w:w="2400"/>
        <w:gridCol w:w="2400"/>
        <w:gridCol w:w="2401"/>
        <w:gridCol w:w="2401"/>
      </w:tblGrid>
      <w:tr w:rsidR="008736AA" w:rsidRPr="008736AA" w:rsidTr="00255200">
        <w:tc>
          <w:tcPr>
            <w:tcW w:w="2518" w:type="dxa"/>
          </w:tcPr>
          <w:p w:rsidR="008736AA" w:rsidRPr="008736AA" w:rsidRDefault="008736AA" w:rsidP="008736AA">
            <w:pPr>
              <w:rPr>
                <w:rFonts w:ascii="Times New Roman" w:hAnsi="Times New Roman"/>
                <w:b/>
                <w:sz w:val="24"/>
                <w:szCs w:val="24"/>
              </w:rPr>
            </w:pPr>
            <w:bookmarkStart w:id="6" w:name="_Toc448065403"/>
            <w:r w:rsidRPr="008736AA">
              <w:rPr>
                <w:rFonts w:ascii="Times New Roman" w:hAnsi="Times New Roman"/>
                <w:b/>
                <w:sz w:val="24"/>
                <w:szCs w:val="24"/>
              </w:rPr>
              <w:t>Целевые индикаторы:</w:t>
            </w:r>
          </w:p>
        </w:tc>
        <w:tc>
          <w:tcPr>
            <w:tcW w:w="2666"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Название института:</w:t>
            </w:r>
          </w:p>
        </w:tc>
        <w:tc>
          <w:tcPr>
            <w:tcW w:w="2400"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2017</w:t>
            </w:r>
          </w:p>
        </w:tc>
        <w:tc>
          <w:tcPr>
            <w:tcW w:w="2400"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2018</w:t>
            </w:r>
          </w:p>
        </w:tc>
        <w:tc>
          <w:tcPr>
            <w:tcW w:w="2401"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2019</w:t>
            </w:r>
          </w:p>
        </w:tc>
        <w:tc>
          <w:tcPr>
            <w:tcW w:w="2401" w:type="dxa"/>
          </w:tcPr>
          <w:p w:rsidR="008736AA" w:rsidRPr="008736AA" w:rsidRDefault="008736AA" w:rsidP="008736AA">
            <w:pPr>
              <w:rPr>
                <w:rFonts w:ascii="Times New Roman" w:hAnsi="Times New Roman"/>
                <w:b/>
                <w:sz w:val="24"/>
                <w:szCs w:val="24"/>
              </w:rPr>
            </w:pPr>
            <w:r w:rsidRPr="008736AA">
              <w:rPr>
                <w:rFonts w:ascii="Times New Roman" w:hAnsi="Times New Roman"/>
                <w:b/>
                <w:sz w:val="24"/>
                <w:szCs w:val="24"/>
              </w:rPr>
              <w:t>2020</w:t>
            </w:r>
          </w:p>
        </w:tc>
      </w:tr>
      <w:tr w:rsidR="008736AA" w:rsidRPr="008736AA" w:rsidTr="00255200">
        <w:tc>
          <w:tcPr>
            <w:tcW w:w="2518" w:type="dxa"/>
          </w:tcPr>
          <w:p w:rsidR="008736AA" w:rsidRPr="008736AA" w:rsidRDefault="008736AA" w:rsidP="00C96CB4">
            <w:pPr>
              <w:rPr>
                <w:rFonts w:ascii="Times New Roman" w:hAnsi="Times New Roman"/>
                <w:sz w:val="24"/>
                <w:szCs w:val="24"/>
              </w:rPr>
            </w:pPr>
            <w:r w:rsidRPr="008736AA">
              <w:rPr>
                <w:rFonts w:ascii="Times New Roman" w:hAnsi="Times New Roman"/>
                <w:sz w:val="24"/>
                <w:szCs w:val="24"/>
              </w:rPr>
              <w:t xml:space="preserve">1. Доля студентов – </w:t>
            </w:r>
            <w:proofErr w:type="spellStart"/>
            <w:r w:rsidRPr="008736AA">
              <w:rPr>
                <w:rFonts w:ascii="Times New Roman" w:hAnsi="Times New Roman"/>
                <w:sz w:val="24"/>
                <w:szCs w:val="24"/>
              </w:rPr>
              <w:t>graduate</w:t>
            </w:r>
            <w:proofErr w:type="spellEnd"/>
            <w:r w:rsidRPr="008736AA">
              <w:rPr>
                <w:rFonts w:ascii="Times New Roman" w:hAnsi="Times New Roman"/>
                <w:sz w:val="24"/>
                <w:szCs w:val="24"/>
              </w:rPr>
              <w:t>: (магистрантов) к обще</w:t>
            </w:r>
            <w:r>
              <w:rPr>
                <w:rFonts w:ascii="Times New Roman" w:hAnsi="Times New Roman"/>
                <w:sz w:val="24"/>
                <w:szCs w:val="24"/>
              </w:rPr>
              <w:t>му числу студентов очной формы:</w:t>
            </w:r>
          </w:p>
        </w:tc>
        <w:tc>
          <w:tcPr>
            <w:tcW w:w="2666" w:type="dxa"/>
          </w:tcPr>
          <w:p w:rsidR="008736AA" w:rsidRPr="008736AA" w:rsidRDefault="00C96CB4" w:rsidP="008736AA">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C96CB4" w:rsidP="008736AA">
            <w:pPr>
              <w:rPr>
                <w:rFonts w:ascii="Times New Roman" w:hAnsi="Times New Roman"/>
                <w:sz w:val="24"/>
                <w:szCs w:val="24"/>
              </w:rPr>
            </w:pPr>
            <w:r>
              <w:rPr>
                <w:rFonts w:ascii="Times New Roman" w:hAnsi="Times New Roman"/>
                <w:sz w:val="24"/>
                <w:szCs w:val="24"/>
              </w:rPr>
              <w:t>4.8</w:t>
            </w:r>
            <w:r w:rsidR="008736AA" w:rsidRPr="008736AA">
              <w:rPr>
                <w:rFonts w:ascii="Times New Roman" w:hAnsi="Times New Roman"/>
                <w:sz w:val="24"/>
                <w:szCs w:val="24"/>
              </w:rPr>
              <w:t>%</w:t>
            </w:r>
          </w:p>
        </w:tc>
        <w:tc>
          <w:tcPr>
            <w:tcW w:w="2400" w:type="dxa"/>
          </w:tcPr>
          <w:p w:rsidR="008736AA" w:rsidRPr="008736AA" w:rsidRDefault="00C96CB4" w:rsidP="008736AA">
            <w:pPr>
              <w:rPr>
                <w:rFonts w:ascii="Times New Roman" w:hAnsi="Times New Roman"/>
                <w:sz w:val="24"/>
                <w:szCs w:val="24"/>
              </w:rPr>
            </w:pPr>
            <w:r>
              <w:rPr>
                <w:rFonts w:ascii="Times New Roman" w:hAnsi="Times New Roman"/>
                <w:sz w:val="24"/>
                <w:szCs w:val="24"/>
              </w:rPr>
              <w:t>5,6</w:t>
            </w:r>
            <w:r w:rsidR="008736AA" w:rsidRPr="008736AA">
              <w:rPr>
                <w:rFonts w:ascii="Times New Roman" w:hAnsi="Times New Roman"/>
                <w:sz w:val="24"/>
                <w:szCs w:val="24"/>
              </w:rPr>
              <w:t>%</w:t>
            </w:r>
          </w:p>
        </w:tc>
        <w:tc>
          <w:tcPr>
            <w:tcW w:w="2401" w:type="dxa"/>
          </w:tcPr>
          <w:p w:rsidR="008736AA" w:rsidRPr="008736AA" w:rsidRDefault="00C96CB4" w:rsidP="008736AA">
            <w:pPr>
              <w:rPr>
                <w:rFonts w:ascii="Times New Roman" w:hAnsi="Times New Roman"/>
                <w:sz w:val="24"/>
                <w:szCs w:val="24"/>
              </w:rPr>
            </w:pPr>
            <w:r>
              <w:rPr>
                <w:rFonts w:ascii="Times New Roman" w:hAnsi="Times New Roman"/>
                <w:sz w:val="24"/>
                <w:szCs w:val="24"/>
              </w:rPr>
              <w:t>7,8</w:t>
            </w:r>
            <w:r w:rsidR="008736AA" w:rsidRPr="008736AA">
              <w:rPr>
                <w:rFonts w:ascii="Times New Roman" w:hAnsi="Times New Roman"/>
                <w:sz w:val="24"/>
                <w:szCs w:val="24"/>
              </w:rPr>
              <w:t>%</w:t>
            </w:r>
          </w:p>
        </w:tc>
        <w:tc>
          <w:tcPr>
            <w:tcW w:w="2401" w:type="dxa"/>
          </w:tcPr>
          <w:p w:rsidR="008736AA" w:rsidRPr="008736AA" w:rsidRDefault="00C96CB4" w:rsidP="008736AA">
            <w:pPr>
              <w:rPr>
                <w:rFonts w:ascii="Times New Roman" w:hAnsi="Times New Roman"/>
                <w:sz w:val="24"/>
                <w:szCs w:val="24"/>
              </w:rPr>
            </w:pPr>
            <w:r>
              <w:rPr>
                <w:rFonts w:ascii="Times New Roman" w:hAnsi="Times New Roman"/>
                <w:sz w:val="24"/>
                <w:szCs w:val="24"/>
              </w:rPr>
              <w:t>10</w:t>
            </w:r>
            <w:r w:rsidR="008736AA" w:rsidRPr="008736AA">
              <w:rPr>
                <w:rFonts w:ascii="Times New Roman" w:hAnsi="Times New Roman"/>
                <w:sz w:val="24"/>
                <w:szCs w:val="24"/>
              </w:rPr>
              <w:t>%</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2. Доля молодых ученых в возрасте до 35 лет от штатных сотрудников ППС:</w:t>
            </w:r>
          </w:p>
        </w:tc>
        <w:tc>
          <w:tcPr>
            <w:tcW w:w="2666" w:type="dxa"/>
          </w:tcPr>
          <w:p w:rsidR="008736AA" w:rsidRPr="008736AA" w:rsidRDefault="00C96CB4" w:rsidP="00C96CB4">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tc>
        <w:tc>
          <w:tcPr>
            <w:tcW w:w="2400" w:type="dxa"/>
          </w:tcPr>
          <w:p w:rsidR="008736AA" w:rsidRPr="008736AA" w:rsidRDefault="00365B8D" w:rsidP="008736AA">
            <w:pPr>
              <w:rPr>
                <w:rFonts w:ascii="Times New Roman" w:hAnsi="Times New Roman"/>
                <w:sz w:val="24"/>
                <w:szCs w:val="24"/>
              </w:rPr>
            </w:pPr>
            <w:r>
              <w:rPr>
                <w:rFonts w:ascii="Times New Roman" w:hAnsi="Times New Roman"/>
                <w:sz w:val="24"/>
                <w:szCs w:val="24"/>
              </w:rPr>
              <w:t>18</w:t>
            </w:r>
            <w:r w:rsidR="008736AA" w:rsidRPr="008736AA">
              <w:rPr>
                <w:rFonts w:ascii="Times New Roman" w:hAnsi="Times New Roman"/>
                <w:sz w:val="24"/>
                <w:szCs w:val="24"/>
              </w:rPr>
              <w:t>%</w:t>
            </w:r>
          </w:p>
        </w:tc>
        <w:tc>
          <w:tcPr>
            <w:tcW w:w="2400" w:type="dxa"/>
          </w:tcPr>
          <w:p w:rsidR="008736AA" w:rsidRPr="008736AA" w:rsidRDefault="00365B8D" w:rsidP="008736AA">
            <w:pPr>
              <w:rPr>
                <w:rFonts w:ascii="Times New Roman" w:hAnsi="Times New Roman"/>
                <w:sz w:val="24"/>
                <w:szCs w:val="24"/>
              </w:rPr>
            </w:pPr>
            <w:r>
              <w:rPr>
                <w:rFonts w:ascii="Times New Roman" w:hAnsi="Times New Roman"/>
                <w:sz w:val="24"/>
                <w:szCs w:val="24"/>
              </w:rPr>
              <w:t>25</w:t>
            </w:r>
            <w:r w:rsidR="008736AA" w:rsidRPr="008736AA">
              <w:rPr>
                <w:rFonts w:ascii="Times New Roman" w:hAnsi="Times New Roman"/>
                <w:sz w:val="24"/>
                <w:szCs w:val="24"/>
              </w:rPr>
              <w:t>%</w:t>
            </w:r>
          </w:p>
        </w:tc>
        <w:tc>
          <w:tcPr>
            <w:tcW w:w="2401" w:type="dxa"/>
          </w:tcPr>
          <w:p w:rsidR="008736AA" w:rsidRPr="008736AA" w:rsidRDefault="00365B8D" w:rsidP="008736AA">
            <w:pPr>
              <w:rPr>
                <w:rFonts w:ascii="Times New Roman" w:hAnsi="Times New Roman"/>
                <w:sz w:val="24"/>
                <w:szCs w:val="24"/>
              </w:rPr>
            </w:pPr>
            <w:r>
              <w:rPr>
                <w:rFonts w:ascii="Times New Roman" w:hAnsi="Times New Roman"/>
                <w:sz w:val="24"/>
                <w:szCs w:val="24"/>
              </w:rPr>
              <w:t>30</w:t>
            </w:r>
            <w:r w:rsidR="008736AA" w:rsidRPr="008736AA">
              <w:rPr>
                <w:rFonts w:ascii="Times New Roman" w:hAnsi="Times New Roman"/>
                <w:sz w:val="24"/>
                <w:szCs w:val="24"/>
              </w:rPr>
              <w:t>%</w:t>
            </w:r>
          </w:p>
        </w:tc>
        <w:tc>
          <w:tcPr>
            <w:tcW w:w="2401" w:type="dxa"/>
          </w:tcPr>
          <w:p w:rsidR="008736AA" w:rsidRPr="008736AA" w:rsidRDefault="00365B8D" w:rsidP="008736AA">
            <w:pPr>
              <w:rPr>
                <w:rFonts w:ascii="Times New Roman" w:hAnsi="Times New Roman"/>
                <w:sz w:val="24"/>
                <w:szCs w:val="24"/>
              </w:rPr>
            </w:pPr>
            <w:r>
              <w:rPr>
                <w:rFonts w:ascii="Times New Roman" w:hAnsi="Times New Roman"/>
                <w:sz w:val="24"/>
                <w:szCs w:val="24"/>
              </w:rPr>
              <w:t>35</w:t>
            </w:r>
            <w:r w:rsidR="008736AA" w:rsidRPr="008736AA">
              <w:rPr>
                <w:rFonts w:ascii="Times New Roman" w:hAnsi="Times New Roman"/>
                <w:sz w:val="24"/>
                <w:szCs w:val="24"/>
              </w:rPr>
              <w:t>%</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 xml:space="preserve">3. Количество публикаций на одного ППС в </w:t>
            </w:r>
            <w:proofErr w:type="spellStart"/>
            <w:r w:rsidRPr="008736AA">
              <w:rPr>
                <w:rFonts w:ascii="Times New Roman" w:hAnsi="Times New Roman"/>
                <w:sz w:val="24"/>
                <w:szCs w:val="24"/>
              </w:rPr>
              <w:t>Web</w:t>
            </w:r>
            <w:proofErr w:type="spellEnd"/>
            <w:r w:rsidRPr="008736AA">
              <w:rPr>
                <w:rFonts w:ascii="Times New Roman" w:hAnsi="Times New Roman"/>
                <w:sz w:val="24"/>
                <w:szCs w:val="24"/>
              </w:rPr>
              <w:t xml:space="preserve"> </w:t>
            </w:r>
            <w:proofErr w:type="spellStart"/>
            <w:r w:rsidRPr="008736AA">
              <w:rPr>
                <w:rFonts w:ascii="Times New Roman" w:hAnsi="Times New Roman"/>
                <w:sz w:val="24"/>
                <w:szCs w:val="24"/>
              </w:rPr>
              <w:t>of</w:t>
            </w:r>
            <w:proofErr w:type="spellEnd"/>
            <w:r w:rsidRPr="008736AA">
              <w:rPr>
                <w:rFonts w:ascii="Times New Roman" w:hAnsi="Times New Roman"/>
                <w:sz w:val="24"/>
                <w:szCs w:val="24"/>
              </w:rPr>
              <w:t xml:space="preserve"> </w:t>
            </w:r>
            <w:proofErr w:type="spellStart"/>
            <w:r w:rsidRPr="008736AA">
              <w:rPr>
                <w:rFonts w:ascii="Times New Roman" w:hAnsi="Times New Roman"/>
                <w:sz w:val="24"/>
                <w:szCs w:val="24"/>
              </w:rPr>
              <w:t>Science</w:t>
            </w:r>
            <w:proofErr w:type="spellEnd"/>
            <w:r w:rsidRPr="008736AA">
              <w:rPr>
                <w:rFonts w:ascii="Times New Roman" w:hAnsi="Times New Roman"/>
                <w:sz w:val="24"/>
                <w:szCs w:val="24"/>
              </w:rPr>
              <w:t xml:space="preserve"> за последние три года:</w:t>
            </w:r>
          </w:p>
        </w:tc>
        <w:tc>
          <w:tcPr>
            <w:tcW w:w="2666" w:type="dxa"/>
          </w:tcPr>
          <w:p w:rsidR="008736AA" w:rsidRPr="008736AA" w:rsidRDefault="00C96CB4" w:rsidP="00C96CB4">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tc>
        <w:tc>
          <w:tcPr>
            <w:tcW w:w="2400" w:type="dxa"/>
          </w:tcPr>
          <w:p w:rsidR="008736AA" w:rsidRPr="008736AA" w:rsidRDefault="00365B8D" w:rsidP="008736AA">
            <w:pPr>
              <w:rPr>
                <w:rFonts w:ascii="Times New Roman" w:hAnsi="Times New Roman"/>
                <w:sz w:val="24"/>
                <w:szCs w:val="24"/>
              </w:rPr>
            </w:pPr>
            <w:r>
              <w:rPr>
                <w:rFonts w:ascii="Times New Roman" w:hAnsi="Times New Roman"/>
                <w:sz w:val="24"/>
                <w:szCs w:val="24"/>
              </w:rPr>
              <w:t>4</w:t>
            </w:r>
            <w:r w:rsidR="008736AA" w:rsidRPr="008736AA">
              <w:rPr>
                <w:rFonts w:ascii="Times New Roman" w:hAnsi="Times New Roman"/>
                <w:sz w:val="24"/>
                <w:szCs w:val="24"/>
              </w:rPr>
              <w:t>%</w:t>
            </w:r>
          </w:p>
        </w:tc>
        <w:tc>
          <w:tcPr>
            <w:tcW w:w="2400" w:type="dxa"/>
          </w:tcPr>
          <w:p w:rsidR="008736AA" w:rsidRPr="008736AA" w:rsidRDefault="00365B8D" w:rsidP="008736AA">
            <w:pPr>
              <w:rPr>
                <w:rFonts w:ascii="Times New Roman" w:hAnsi="Times New Roman"/>
                <w:sz w:val="24"/>
                <w:szCs w:val="24"/>
              </w:rPr>
            </w:pPr>
            <w:r>
              <w:rPr>
                <w:rFonts w:ascii="Times New Roman" w:hAnsi="Times New Roman"/>
                <w:sz w:val="24"/>
                <w:szCs w:val="24"/>
              </w:rPr>
              <w:t>8</w:t>
            </w:r>
            <w:r w:rsidR="008736AA" w:rsidRPr="008736AA">
              <w:rPr>
                <w:rFonts w:ascii="Times New Roman" w:hAnsi="Times New Roman"/>
                <w:sz w:val="24"/>
                <w:szCs w:val="24"/>
              </w:rPr>
              <w:t>%</w:t>
            </w:r>
          </w:p>
        </w:tc>
        <w:tc>
          <w:tcPr>
            <w:tcW w:w="2401" w:type="dxa"/>
          </w:tcPr>
          <w:p w:rsidR="008736AA" w:rsidRPr="008736AA" w:rsidRDefault="00365B8D" w:rsidP="008736AA">
            <w:pPr>
              <w:rPr>
                <w:rFonts w:ascii="Times New Roman" w:hAnsi="Times New Roman"/>
                <w:sz w:val="24"/>
                <w:szCs w:val="24"/>
              </w:rPr>
            </w:pPr>
            <w:r>
              <w:rPr>
                <w:rFonts w:ascii="Times New Roman" w:hAnsi="Times New Roman"/>
                <w:sz w:val="24"/>
                <w:szCs w:val="24"/>
              </w:rPr>
              <w:t>10</w:t>
            </w:r>
            <w:r w:rsidR="008736AA" w:rsidRPr="008736AA">
              <w:rPr>
                <w:rFonts w:ascii="Times New Roman" w:hAnsi="Times New Roman"/>
                <w:sz w:val="24"/>
                <w:szCs w:val="24"/>
              </w:rPr>
              <w:t>%</w:t>
            </w:r>
          </w:p>
        </w:tc>
        <w:tc>
          <w:tcPr>
            <w:tcW w:w="2401" w:type="dxa"/>
          </w:tcPr>
          <w:p w:rsidR="008736AA" w:rsidRPr="008736AA" w:rsidRDefault="00365B8D" w:rsidP="008736AA">
            <w:pPr>
              <w:rPr>
                <w:rFonts w:ascii="Times New Roman" w:hAnsi="Times New Roman"/>
                <w:sz w:val="24"/>
                <w:szCs w:val="24"/>
              </w:rPr>
            </w:pPr>
            <w:r>
              <w:rPr>
                <w:rFonts w:ascii="Times New Roman" w:hAnsi="Times New Roman"/>
                <w:sz w:val="24"/>
                <w:szCs w:val="24"/>
              </w:rPr>
              <w:t>14</w:t>
            </w:r>
            <w:r w:rsidR="008736AA" w:rsidRPr="008736AA">
              <w:rPr>
                <w:rFonts w:ascii="Times New Roman" w:hAnsi="Times New Roman"/>
                <w:sz w:val="24"/>
                <w:szCs w:val="24"/>
              </w:rPr>
              <w:t>%</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 xml:space="preserve">4. Количество публикаций на одного </w:t>
            </w:r>
            <w:r w:rsidRPr="008736AA">
              <w:rPr>
                <w:rFonts w:ascii="Times New Roman" w:hAnsi="Times New Roman"/>
                <w:sz w:val="24"/>
                <w:szCs w:val="24"/>
              </w:rPr>
              <w:lastRenderedPageBreak/>
              <w:t xml:space="preserve">ППС в </w:t>
            </w:r>
            <w:proofErr w:type="spellStart"/>
            <w:r w:rsidRPr="008736AA">
              <w:rPr>
                <w:rFonts w:ascii="Times New Roman" w:hAnsi="Times New Roman"/>
                <w:sz w:val="24"/>
                <w:szCs w:val="24"/>
              </w:rPr>
              <w:t>Scopus</w:t>
            </w:r>
            <w:proofErr w:type="spellEnd"/>
            <w:r w:rsidRPr="008736AA">
              <w:rPr>
                <w:rFonts w:ascii="Times New Roman" w:hAnsi="Times New Roman"/>
                <w:sz w:val="24"/>
                <w:szCs w:val="24"/>
              </w:rPr>
              <w:t xml:space="preserve"> за последние три года:</w:t>
            </w:r>
          </w:p>
        </w:tc>
        <w:tc>
          <w:tcPr>
            <w:tcW w:w="2666" w:type="dxa"/>
          </w:tcPr>
          <w:p w:rsidR="00C96CB4" w:rsidRPr="008736AA" w:rsidRDefault="00C96CB4" w:rsidP="00C96CB4">
            <w:pPr>
              <w:rPr>
                <w:rFonts w:ascii="Times New Roman" w:hAnsi="Times New Roman"/>
                <w:sz w:val="24"/>
                <w:szCs w:val="24"/>
              </w:rPr>
            </w:pPr>
            <w:r>
              <w:rPr>
                <w:rFonts w:ascii="Times New Roman" w:hAnsi="Times New Roman"/>
                <w:sz w:val="24"/>
                <w:szCs w:val="24"/>
              </w:rPr>
              <w:lastRenderedPageBreak/>
              <w:t>ИСУИ</w:t>
            </w:r>
            <w:proofErr w:type="gramStart"/>
            <w:r>
              <w:rPr>
                <w:rFonts w:ascii="Times New Roman" w:hAnsi="Times New Roman"/>
                <w:sz w:val="24"/>
                <w:szCs w:val="24"/>
              </w:rPr>
              <w:t>Т(</w:t>
            </w:r>
            <w:proofErr w:type="gramEnd"/>
            <w:r>
              <w:rPr>
                <w:rFonts w:ascii="Times New Roman" w:hAnsi="Times New Roman"/>
                <w:sz w:val="24"/>
                <w:szCs w:val="24"/>
              </w:rPr>
              <w:t xml:space="preserve">Институт систем  управления и </w:t>
            </w:r>
            <w:r>
              <w:rPr>
                <w:rFonts w:ascii="Times New Roman" w:hAnsi="Times New Roman"/>
                <w:sz w:val="24"/>
                <w:szCs w:val="24"/>
              </w:rPr>
              <w:lastRenderedPageBreak/>
              <w:t>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365B8D" w:rsidP="008736AA">
            <w:pPr>
              <w:rPr>
                <w:rFonts w:ascii="Times New Roman" w:hAnsi="Times New Roman"/>
                <w:sz w:val="24"/>
                <w:szCs w:val="24"/>
              </w:rPr>
            </w:pPr>
            <w:r>
              <w:rPr>
                <w:rFonts w:ascii="Times New Roman" w:hAnsi="Times New Roman"/>
                <w:sz w:val="24"/>
                <w:szCs w:val="24"/>
              </w:rPr>
              <w:lastRenderedPageBreak/>
              <w:t>16</w:t>
            </w:r>
            <w:r w:rsidR="008736AA" w:rsidRPr="008736AA">
              <w:rPr>
                <w:rFonts w:ascii="Times New Roman" w:hAnsi="Times New Roman"/>
                <w:sz w:val="24"/>
                <w:szCs w:val="24"/>
              </w:rPr>
              <w:t>%</w:t>
            </w:r>
          </w:p>
        </w:tc>
        <w:tc>
          <w:tcPr>
            <w:tcW w:w="2400" w:type="dxa"/>
          </w:tcPr>
          <w:p w:rsidR="008736AA" w:rsidRPr="008736AA" w:rsidRDefault="00365B8D" w:rsidP="008736AA">
            <w:pPr>
              <w:rPr>
                <w:rFonts w:ascii="Times New Roman" w:hAnsi="Times New Roman"/>
                <w:sz w:val="24"/>
                <w:szCs w:val="24"/>
              </w:rPr>
            </w:pPr>
            <w:r>
              <w:rPr>
                <w:rFonts w:ascii="Times New Roman" w:hAnsi="Times New Roman"/>
                <w:sz w:val="24"/>
                <w:szCs w:val="24"/>
              </w:rPr>
              <w:t>18</w:t>
            </w:r>
            <w:r w:rsidR="008736AA" w:rsidRPr="008736AA">
              <w:rPr>
                <w:rFonts w:ascii="Times New Roman" w:hAnsi="Times New Roman"/>
                <w:sz w:val="24"/>
                <w:szCs w:val="24"/>
              </w:rPr>
              <w:t>%</w:t>
            </w:r>
          </w:p>
        </w:tc>
        <w:tc>
          <w:tcPr>
            <w:tcW w:w="2401" w:type="dxa"/>
          </w:tcPr>
          <w:p w:rsidR="008736AA" w:rsidRPr="008736AA" w:rsidRDefault="00365B8D" w:rsidP="008736AA">
            <w:pPr>
              <w:rPr>
                <w:rFonts w:ascii="Times New Roman" w:hAnsi="Times New Roman"/>
                <w:sz w:val="24"/>
                <w:szCs w:val="24"/>
              </w:rPr>
            </w:pPr>
            <w:r>
              <w:rPr>
                <w:rFonts w:ascii="Times New Roman" w:hAnsi="Times New Roman"/>
                <w:sz w:val="24"/>
                <w:szCs w:val="24"/>
              </w:rPr>
              <w:t>20</w:t>
            </w:r>
            <w:r w:rsidR="008736AA" w:rsidRPr="008736AA">
              <w:rPr>
                <w:rFonts w:ascii="Times New Roman" w:hAnsi="Times New Roman"/>
                <w:sz w:val="24"/>
                <w:szCs w:val="24"/>
              </w:rPr>
              <w:t>%</w:t>
            </w:r>
          </w:p>
        </w:tc>
        <w:tc>
          <w:tcPr>
            <w:tcW w:w="2401" w:type="dxa"/>
          </w:tcPr>
          <w:p w:rsidR="008736AA" w:rsidRPr="008736AA" w:rsidRDefault="00365B8D" w:rsidP="008736AA">
            <w:pPr>
              <w:rPr>
                <w:rFonts w:ascii="Times New Roman" w:hAnsi="Times New Roman"/>
                <w:sz w:val="24"/>
                <w:szCs w:val="24"/>
              </w:rPr>
            </w:pPr>
            <w:r>
              <w:rPr>
                <w:rFonts w:ascii="Times New Roman" w:hAnsi="Times New Roman"/>
                <w:sz w:val="24"/>
                <w:szCs w:val="24"/>
              </w:rPr>
              <w:t>25</w:t>
            </w:r>
            <w:r w:rsidR="008736AA" w:rsidRPr="008736AA">
              <w:rPr>
                <w:rFonts w:ascii="Times New Roman" w:hAnsi="Times New Roman"/>
                <w:sz w:val="24"/>
                <w:szCs w:val="24"/>
              </w:rPr>
              <w:t>%</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lastRenderedPageBreak/>
              <w:t>5. Доля патентов на одного штатного ППС:</w:t>
            </w:r>
          </w:p>
        </w:tc>
        <w:tc>
          <w:tcPr>
            <w:tcW w:w="2666" w:type="dxa"/>
          </w:tcPr>
          <w:p w:rsidR="00C96CB4" w:rsidRPr="008736AA" w:rsidRDefault="00C96CB4" w:rsidP="00C96CB4">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370F66" w:rsidP="006A63D3">
            <w:pPr>
              <w:jc w:val="center"/>
              <w:rPr>
                <w:rFonts w:ascii="Times New Roman" w:hAnsi="Times New Roman"/>
                <w:sz w:val="24"/>
                <w:szCs w:val="24"/>
              </w:rPr>
            </w:pPr>
            <w:r>
              <w:rPr>
                <w:rFonts w:ascii="Times New Roman" w:hAnsi="Times New Roman"/>
                <w:sz w:val="24"/>
                <w:szCs w:val="24"/>
              </w:rPr>
              <w:t>5</w:t>
            </w:r>
            <w:r w:rsidR="008736AA" w:rsidRPr="008736AA">
              <w:rPr>
                <w:rFonts w:ascii="Times New Roman" w:hAnsi="Times New Roman"/>
                <w:sz w:val="24"/>
                <w:szCs w:val="24"/>
              </w:rPr>
              <w:t>%</w:t>
            </w:r>
          </w:p>
        </w:tc>
        <w:tc>
          <w:tcPr>
            <w:tcW w:w="2400" w:type="dxa"/>
          </w:tcPr>
          <w:p w:rsidR="008736AA" w:rsidRPr="008736AA" w:rsidRDefault="00370F66" w:rsidP="006A63D3">
            <w:pPr>
              <w:jc w:val="center"/>
              <w:rPr>
                <w:rFonts w:ascii="Times New Roman" w:hAnsi="Times New Roman"/>
                <w:sz w:val="24"/>
                <w:szCs w:val="24"/>
              </w:rPr>
            </w:pPr>
            <w:r>
              <w:rPr>
                <w:rFonts w:ascii="Times New Roman" w:hAnsi="Times New Roman"/>
                <w:sz w:val="24"/>
                <w:szCs w:val="24"/>
              </w:rPr>
              <w:t>7</w:t>
            </w:r>
            <w:r w:rsidR="008736AA" w:rsidRPr="008736AA">
              <w:rPr>
                <w:rFonts w:ascii="Times New Roman" w:hAnsi="Times New Roman"/>
                <w:sz w:val="24"/>
                <w:szCs w:val="24"/>
              </w:rPr>
              <w:t>%</w:t>
            </w:r>
          </w:p>
        </w:tc>
        <w:tc>
          <w:tcPr>
            <w:tcW w:w="2401" w:type="dxa"/>
          </w:tcPr>
          <w:p w:rsidR="008736AA" w:rsidRPr="008736AA" w:rsidRDefault="00370F66" w:rsidP="006A63D3">
            <w:pPr>
              <w:jc w:val="center"/>
              <w:rPr>
                <w:rFonts w:ascii="Times New Roman" w:hAnsi="Times New Roman"/>
                <w:sz w:val="24"/>
                <w:szCs w:val="24"/>
              </w:rPr>
            </w:pPr>
            <w:r>
              <w:rPr>
                <w:rFonts w:ascii="Times New Roman" w:hAnsi="Times New Roman"/>
                <w:sz w:val="24"/>
                <w:szCs w:val="24"/>
              </w:rPr>
              <w:t>10</w:t>
            </w:r>
            <w:r w:rsidR="008736AA" w:rsidRPr="008736AA">
              <w:rPr>
                <w:rFonts w:ascii="Times New Roman" w:hAnsi="Times New Roman"/>
                <w:sz w:val="24"/>
                <w:szCs w:val="24"/>
              </w:rPr>
              <w:t>%</w:t>
            </w:r>
          </w:p>
        </w:tc>
        <w:tc>
          <w:tcPr>
            <w:tcW w:w="2401" w:type="dxa"/>
          </w:tcPr>
          <w:p w:rsidR="008736AA" w:rsidRPr="008736AA" w:rsidRDefault="00370F66" w:rsidP="006A63D3">
            <w:pPr>
              <w:jc w:val="center"/>
              <w:rPr>
                <w:rFonts w:ascii="Times New Roman" w:hAnsi="Times New Roman"/>
                <w:sz w:val="24"/>
                <w:szCs w:val="24"/>
              </w:rPr>
            </w:pPr>
            <w:r>
              <w:rPr>
                <w:rFonts w:ascii="Times New Roman" w:hAnsi="Times New Roman"/>
                <w:sz w:val="24"/>
                <w:szCs w:val="24"/>
              </w:rPr>
              <w:t>12</w:t>
            </w:r>
            <w:r w:rsidR="008736AA" w:rsidRPr="008736AA">
              <w:rPr>
                <w:rFonts w:ascii="Times New Roman" w:hAnsi="Times New Roman"/>
                <w:sz w:val="24"/>
                <w:szCs w:val="24"/>
              </w:rPr>
              <w:t>%</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 xml:space="preserve">6. </w:t>
            </w:r>
            <w:proofErr w:type="spellStart"/>
            <w:r w:rsidRPr="008736AA">
              <w:rPr>
                <w:rFonts w:ascii="Times New Roman" w:hAnsi="Times New Roman"/>
                <w:sz w:val="24"/>
                <w:szCs w:val="24"/>
              </w:rPr>
              <w:t>Обьем</w:t>
            </w:r>
            <w:proofErr w:type="spellEnd"/>
            <w:r w:rsidRPr="008736AA">
              <w:rPr>
                <w:rFonts w:ascii="Times New Roman" w:hAnsi="Times New Roman"/>
                <w:sz w:val="24"/>
                <w:szCs w:val="24"/>
              </w:rPr>
              <w:t xml:space="preserve"> финансирования НИР, </w:t>
            </w:r>
            <w:proofErr w:type="spellStart"/>
            <w:r w:rsidRPr="008736AA">
              <w:rPr>
                <w:rFonts w:ascii="Times New Roman" w:hAnsi="Times New Roman"/>
                <w:sz w:val="24"/>
                <w:szCs w:val="24"/>
              </w:rPr>
              <w:t>хоз</w:t>
            </w:r>
            <w:proofErr w:type="gramStart"/>
            <w:r w:rsidRPr="008736AA">
              <w:rPr>
                <w:rFonts w:ascii="Times New Roman" w:hAnsi="Times New Roman"/>
                <w:sz w:val="24"/>
                <w:szCs w:val="24"/>
              </w:rPr>
              <w:t>.д</w:t>
            </w:r>
            <w:proofErr w:type="gramEnd"/>
            <w:r w:rsidRPr="008736AA">
              <w:rPr>
                <w:rFonts w:ascii="Times New Roman" w:hAnsi="Times New Roman"/>
                <w:sz w:val="24"/>
                <w:szCs w:val="24"/>
              </w:rPr>
              <w:t>оговоров</w:t>
            </w:r>
            <w:proofErr w:type="spellEnd"/>
            <w:r w:rsidRPr="008736AA">
              <w:rPr>
                <w:rFonts w:ascii="Times New Roman" w:hAnsi="Times New Roman"/>
                <w:sz w:val="24"/>
                <w:szCs w:val="24"/>
              </w:rPr>
              <w:t xml:space="preserve"> на одного штатного ППС:</w:t>
            </w:r>
            <w:r w:rsidRPr="008736AA">
              <w:rPr>
                <w:rFonts w:ascii="Times New Roman" w:hAnsi="Times New Roman"/>
                <w:sz w:val="24"/>
                <w:szCs w:val="24"/>
              </w:rPr>
              <w:tab/>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370F66" w:rsidP="008736AA">
            <w:pPr>
              <w:rPr>
                <w:rFonts w:ascii="Times New Roman" w:hAnsi="Times New Roman"/>
                <w:sz w:val="24"/>
                <w:szCs w:val="24"/>
              </w:rPr>
            </w:pPr>
            <w:r>
              <w:rPr>
                <w:rFonts w:ascii="Times New Roman" w:hAnsi="Times New Roman"/>
                <w:sz w:val="24"/>
                <w:szCs w:val="24"/>
              </w:rPr>
              <w:t>24546</w:t>
            </w:r>
          </w:p>
        </w:tc>
        <w:tc>
          <w:tcPr>
            <w:tcW w:w="2400" w:type="dxa"/>
          </w:tcPr>
          <w:p w:rsidR="008736AA" w:rsidRPr="008736AA" w:rsidRDefault="00370F66" w:rsidP="008736AA">
            <w:pPr>
              <w:rPr>
                <w:rFonts w:ascii="Times New Roman" w:hAnsi="Times New Roman"/>
                <w:sz w:val="24"/>
                <w:szCs w:val="24"/>
              </w:rPr>
            </w:pPr>
            <w:r>
              <w:rPr>
                <w:rFonts w:ascii="Times New Roman" w:hAnsi="Times New Roman"/>
                <w:sz w:val="24"/>
                <w:szCs w:val="24"/>
              </w:rPr>
              <w:t>32729</w:t>
            </w:r>
          </w:p>
        </w:tc>
        <w:tc>
          <w:tcPr>
            <w:tcW w:w="2401" w:type="dxa"/>
          </w:tcPr>
          <w:p w:rsidR="008736AA" w:rsidRPr="008736AA" w:rsidRDefault="00370F66" w:rsidP="008736AA">
            <w:pPr>
              <w:rPr>
                <w:rFonts w:ascii="Times New Roman" w:hAnsi="Times New Roman"/>
                <w:sz w:val="24"/>
                <w:szCs w:val="24"/>
              </w:rPr>
            </w:pPr>
            <w:r>
              <w:rPr>
                <w:rFonts w:ascii="Times New Roman" w:hAnsi="Times New Roman"/>
                <w:sz w:val="24"/>
                <w:szCs w:val="24"/>
              </w:rPr>
              <w:t>64000</w:t>
            </w:r>
          </w:p>
        </w:tc>
        <w:tc>
          <w:tcPr>
            <w:tcW w:w="2401" w:type="dxa"/>
          </w:tcPr>
          <w:p w:rsidR="008736AA" w:rsidRPr="008736AA" w:rsidRDefault="00370F66" w:rsidP="008736AA">
            <w:pPr>
              <w:rPr>
                <w:rFonts w:ascii="Times New Roman" w:hAnsi="Times New Roman"/>
                <w:sz w:val="24"/>
                <w:szCs w:val="24"/>
              </w:rPr>
            </w:pPr>
            <w:r>
              <w:rPr>
                <w:rFonts w:ascii="Times New Roman" w:hAnsi="Times New Roman"/>
                <w:sz w:val="24"/>
                <w:szCs w:val="24"/>
              </w:rPr>
              <w:t>150000</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7. Доля ППС от общего числа ППС, работающих по совместительству, привлеченных из числа специалистов предприятий:</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370F66" w:rsidP="008736AA">
            <w:pPr>
              <w:rPr>
                <w:rFonts w:ascii="Times New Roman" w:hAnsi="Times New Roman"/>
                <w:sz w:val="24"/>
                <w:szCs w:val="24"/>
              </w:rPr>
            </w:pPr>
            <w:r>
              <w:rPr>
                <w:rFonts w:ascii="Times New Roman" w:hAnsi="Times New Roman"/>
                <w:sz w:val="24"/>
                <w:szCs w:val="24"/>
              </w:rPr>
              <w:t>2%</w:t>
            </w:r>
          </w:p>
        </w:tc>
        <w:tc>
          <w:tcPr>
            <w:tcW w:w="2400" w:type="dxa"/>
          </w:tcPr>
          <w:p w:rsidR="008736AA" w:rsidRPr="008736AA" w:rsidRDefault="00370F66" w:rsidP="008736AA">
            <w:pPr>
              <w:rPr>
                <w:rFonts w:ascii="Times New Roman" w:hAnsi="Times New Roman"/>
                <w:sz w:val="24"/>
                <w:szCs w:val="24"/>
              </w:rPr>
            </w:pPr>
            <w:r>
              <w:rPr>
                <w:rFonts w:ascii="Times New Roman" w:hAnsi="Times New Roman"/>
                <w:sz w:val="24"/>
                <w:szCs w:val="24"/>
              </w:rPr>
              <w:t>5%</w:t>
            </w:r>
          </w:p>
        </w:tc>
        <w:tc>
          <w:tcPr>
            <w:tcW w:w="2401" w:type="dxa"/>
          </w:tcPr>
          <w:p w:rsidR="008736AA" w:rsidRPr="008736AA" w:rsidRDefault="00370F66" w:rsidP="008736AA">
            <w:pPr>
              <w:rPr>
                <w:rFonts w:ascii="Times New Roman" w:hAnsi="Times New Roman"/>
                <w:sz w:val="24"/>
                <w:szCs w:val="24"/>
              </w:rPr>
            </w:pPr>
            <w:r>
              <w:rPr>
                <w:rFonts w:ascii="Times New Roman" w:hAnsi="Times New Roman"/>
                <w:sz w:val="24"/>
                <w:szCs w:val="24"/>
              </w:rPr>
              <w:t>10%</w:t>
            </w:r>
          </w:p>
        </w:tc>
        <w:tc>
          <w:tcPr>
            <w:tcW w:w="2401" w:type="dxa"/>
          </w:tcPr>
          <w:p w:rsidR="008736AA" w:rsidRPr="008736AA" w:rsidRDefault="00370F66" w:rsidP="008736AA">
            <w:pPr>
              <w:rPr>
                <w:rFonts w:ascii="Times New Roman" w:hAnsi="Times New Roman"/>
                <w:sz w:val="24"/>
                <w:szCs w:val="24"/>
              </w:rPr>
            </w:pPr>
            <w:r>
              <w:rPr>
                <w:rFonts w:ascii="Times New Roman" w:hAnsi="Times New Roman"/>
                <w:sz w:val="24"/>
                <w:szCs w:val="24"/>
              </w:rPr>
              <w:t>12%</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8. Средний бал результатов ВОУД:</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C8636E" w:rsidRDefault="00C8636E" w:rsidP="006A63D3">
            <w:pPr>
              <w:jc w:val="center"/>
              <w:rPr>
                <w:rFonts w:ascii="Times New Roman" w:hAnsi="Times New Roman"/>
                <w:sz w:val="24"/>
                <w:szCs w:val="24"/>
                <w:lang w:val="kk-KZ"/>
              </w:rPr>
            </w:pPr>
            <w:r>
              <w:rPr>
                <w:rFonts w:ascii="Times New Roman" w:hAnsi="Times New Roman"/>
                <w:sz w:val="24"/>
                <w:szCs w:val="24"/>
                <w:lang w:val="kk-KZ"/>
              </w:rPr>
              <w:t>85,49</w:t>
            </w:r>
          </w:p>
        </w:tc>
        <w:tc>
          <w:tcPr>
            <w:tcW w:w="2400" w:type="dxa"/>
          </w:tcPr>
          <w:p w:rsidR="008736AA" w:rsidRPr="00C8636E" w:rsidRDefault="00C8636E" w:rsidP="008736AA">
            <w:pPr>
              <w:rPr>
                <w:rFonts w:ascii="Times New Roman" w:hAnsi="Times New Roman"/>
                <w:sz w:val="24"/>
                <w:szCs w:val="24"/>
                <w:lang w:val="kk-KZ"/>
              </w:rPr>
            </w:pPr>
            <w:r>
              <w:rPr>
                <w:rFonts w:ascii="Times New Roman" w:hAnsi="Times New Roman"/>
                <w:sz w:val="24"/>
                <w:szCs w:val="24"/>
                <w:lang w:val="kk-KZ"/>
              </w:rPr>
              <w:t>87</w:t>
            </w:r>
          </w:p>
        </w:tc>
        <w:tc>
          <w:tcPr>
            <w:tcW w:w="2401" w:type="dxa"/>
          </w:tcPr>
          <w:p w:rsidR="008736AA" w:rsidRPr="00C8636E" w:rsidRDefault="00C8636E" w:rsidP="008736AA">
            <w:pPr>
              <w:rPr>
                <w:rFonts w:ascii="Times New Roman" w:hAnsi="Times New Roman"/>
                <w:sz w:val="24"/>
                <w:szCs w:val="24"/>
                <w:lang w:val="kk-KZ"/>
              </w:rPr>
            </w:pPr>
            <w:r>
              <w:rPr>
                <w:rFonts w:ascii="Times New Roman" w:hAnsi="Times New Roman"/>
                <w:sz w:val="24"/>
                <w:szCs w:val="24"/>
                <w:lang w:val="kk-KZ"/>
              </w:rPr>
              <w:t>89</w:t>
            </w:r>
          </w:p>
        </w:tc>
        <w:tc>
          <w:tcPr>
            <w:tcW w:w="2401" w:type="dxa"/>
          </w:tcPr>
          <w:p w:rsidR="008736AA" w:rsidRPr="00C8636E" w:rsidRDefault="00C8636E" w:rsidP="008736AA">
            <w:pPr>
              <w:rPr>
                <w:rFonts w:ascii="Times New Roman" w:hAnsi="Times New Roman"/>
                <w:sz w:val="24"/>
                <w:szCs w:val="24"/>
                <w:lang w:val="kk-KZ"/>
              </w:rPr>
            </w:pPr>
            <w:r>
              <w:rPr>
                <w:rFonts w:ascii="Times New Roman" w:hAnsi="Times New Roman"/>
                <w:sz w:val="24"/>
                <w:szCs w:val="24"/>
                <w:lang w:val="kk-KZ"/>
              </w:rPr>
              <w:t>92</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 xml:space="preserve">9. Число совместных образовательных программ </w:t>
            </w:r>
            <w:proofErr w:type="spellStart"/>
            <w:r w:rsidRPr="008736AA">
              <w:rPr>
                <w:rFonts w:ascii="Times New Roman" w:hAnsi="Times New Roman"/>
                <w:sz w:val="24"/>
                <w:szCs w:val="24"/>
              </w:rPr>
              <w:t>двудипломного</w:t>
            </w:r>
            <w:proofErr w:type="spellEnd"/>
            <w:r w:rsidRPr="008736AA">
              <w:rPr>
                <w:rFonts w:ascii="Times New Roman" w:hAnsi="Times New Roman"/>
                <w:sz w:val="24"/>
                <w:szCs w:val="24"/>
              </w:rPr>
              <w:t xml:space="preserve"> образования с зарубежными вузами с выдачей дипломов или сертификатов:</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370F66" w:rsidP="008736AA">
            <w:pPr>
              <w:rPr>
                <w:rFonts w:ascii="Times New Roman" w:hAnsi="Times New Roman"/>
                <w:sz w:val="24"/>
                <w:szCs w:val="24"/>
              </w:rPr>
            </w:pPr>
            <w:r>
              <w:rPr>
                <w:rFonts w:ascii="Times New Roman" w:hAnsi="Times New Roman"/>
                <w:sz w:val="24"/>
                <w:szCs w:val="24"/>
              </w:rPr>
              <w:t>1</w:t>
            </w:r>
          </w:p>
        </w:tc>
        <w:tc>
          <w:tcPr>
            <w:tcW w:w="2400" w:type="dxa"/>
          </w:tcPr>
          <w:p w:rsidR="008736AA" w:rsidRPr="008736AA" w:rsidRDefault="00370F66" w:rsidP="008736AA">
            <w:pPr>
              <w:rPr>
                <w:rFonts w:ascii="Times New Roman" w:hAnsi="Times New Roman"/>
                <w:sz w:val="24"/>
                <w:szCs w:val="24"/>
              </w:rPr>
            </w:pPr>
            <w:r>
              <w:rPr>
                <w:rFonts w:ascii="Times New Roman" w:hAnsi="Times New Roman"/>
                <w:sz w:val="24"/>
                <w:szCs w:val="24"/>
              </w:rPr>
              <w:t>2</w:t>
            </w:r>
          </w:p>
        </w:tc>
        <w:tc>
          <w:tcPr>
            <w:tcW w:w="2401" w:type="dxa"/>
          </w:tcPr>
          <w:p w:rsidR="008736AA" w:rsidRPr="008736AA" w:rsidRDefault="00370F66" w:rsidP="008736AA">
            <w:pPr>
              <w:rPr>
                <w:rFonts w:ascii="Times New Roman" w:hAnsi="Times New Roman"/>
                <w:sz w:val="24"/>
                <w:szCs w:val="24"/>
              </w:rPr>
            </w:pPr>
            <w:r>
              <w:rPr>
                <w:rFonts w:ascii="Times New Roman" w:hAnsi="Times New Roman"/>
                <w:sz w:val="24"/>
                <w:szCs w:val="24"/>
              </w:rPr>
              <w:t>4</w:t>
            </w:r>
          </w:p>
        </w:tc>
        <w:tc>
          <w:tcPr>
            <w:tcW w:w="2401" w:type="dxa"/>
          </w:tcPr>
          <w:p w:rsidR="008736AA" w:rsidRPr="008736AA" w:rsidRDefault="00370F66" w:rsidP="008736AA">
            <w:pPr>
              <w:rPr>
                <w:rFonts w:ascii="Times New Roman" w:hAnsi="Times New Roman"/>
                <w:sz w:val="24"/>
                <w:szCs w:val="24"/>
              </w:rPr>
            </w:pPr>
            <w:r>
              <w:rPr>
                <w:rFonts w:ascii="Times New Roman" w:hAnsi="Times New Roman"/>
                <w:sz w:val="24"/>
                <w:szCs w:val="24"/>
              </w:rPr>
              <w:t>6</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lastRenderedPageBreak/>
              <w:t>10. Доля академической мобильности (входящая и исходящая) на одного студента очной формы (</w:t>
            </w:r>
            <w:proofErr w:type="spellStart"/>
            <w:r w:rsidRPr="008736AA">
              <w:rPr>
                <w:rFonts w:ascii="Times New Roman" w:hAnsi="Times New Roman"/>
                <w:sz w:val="24"/>
                <w:szCs w:val="24"/>
              </w:rPr>
              <w:t>бакалавриат</w:t>
            </w:r>
            <w:proofErr w:type="spellEnd"/>
            <w:r w:rsidRPr="008736AA">
              <w:rPr>
                <w:rFonts w:ascii="Times New Roman" w:hAnsi="Times New Roman"/>
                <w:sz w:val="24"/>
                <w:szCs w:val="24"/>
              </w:rPr>
              <w:t>, магистратура, докторантура):</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6A63D3" w:rsidRDefault="00C8636E" w:rsidP="006A63D3">
            <w:pPr>
              <w:jc w:val="center"/>
              <w:rPr>
                <w:rFonts w:ascii="Times New Roman" w:hAnsi="Times New Roman"/>
                <w:sz w:val="24"/>
                <w:szCs w:val="24"/>
                <w:lang w:val="en-US"/>
              </w:rPr>
            </w:pPr>
            <w:r>
              <w:rPr>
                <w:rFonts w:ascii="Times New Roman" w:hAnsi="Times New Roman"/>
                <w:sz w:val="24"/>
                <w:szCs w:val="24"/>
                <w:lang w:val="kk-KZ"/>
              </w:rPr>
              <w:t>0,28</w:t>
            </w:r>
            <w:r w:rsidR="006A63D3">
              <w:rPr>
                <w:rFonts w:ascii="Times New Roman" w:hAnsi="Times New Roman"/>
                <w:sz w:val="24"/>
                <w:szCs w:val="24"/>
                <w:lang w:val="en-US"/>
              </w:rPr>
              <w:t>%</w:t>
            </w:r>
          </w:p>
        </w:tc>
        <w:tc>
          <w:tcPr>
            <w:tcW w:w="2400" w:type="dxa"/>
          </w:tcPr>
          <w:p w:rsidR="008736AA" w:rsidRPr="006A63D3" w:rsidRDefault="00C8636E" w:rsidP="006A63D3">
            <w:pPr>
              <w:jc w:val="center"/>
              <w:rPr>
                <w:rFonts w:ascii="Times New Roman" w:hAnsi="Times New Roman"/>
                <w:sz w:val="24"/>
                <w:szCs w:val="24"/>
                <w:lang w:val="en-US"/>
              </w:rPr>
            </w:pPr>
            <w:r>
              <w:rPr>
                <w:rFonts w:ascii="Times New Roman" w:hAnsi="Times New Roman"/>
                <w:sz w:val="24"/>
                <w:szCs w:val="24"/>
                <w:lang w:val="kk-KZ"/>
              </w:rPr>
              <w:t>0,56</w:t>
            </w:r>
            <w:r w:rsidR="006A63D3">
              <w:rPr>
                <w:rFonts w:ascii="Times New Roman" w:hAnsi="Times New Roman"/>
                <w:sz w:val="24"/>
                <w:szCs w:val="24"/>
                <w:lang w:val="en-US"/>
              </w:rPr>
              <w:t>%</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1%</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2%</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11. Доля иностранных студентов к числу студентов очной формы:</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6A63D3" w:rsidRDefault="00C8636E" w:rsidP="00C8636E">
            <w:pPr>
              <w:jc w:val="center"/>
              <w:rPr>
                <w:rFonts w:ascii="Times New Roman" w:hAnsi="Times New Roman"/>
                <w:sz w:val="24"/>
                <w:szCs w:val="24"/>
                <w:lang w:val="en-US"/>
              </w:rPr>
            </w:pPr>
            <w:r>
              <w:rPr>
                <w:rFonts w:ascii="Times New Roman" w:hAnsi="Times New Roman"/>
                <w:sz w:val="24"/>
                <w:szCs w:val="24"/>
                <w:lang w:val="kk-KZ"/>
              </w:rPr>
              <w:t>1,13</w:t>
            </w:r>
            <w:r w:rsidR="006A63D3">
              <w:rPr>
                <w:rFonts w:ascii="Times New Roman" w:hAnsi="Times New Roman"/>
                <w:sz w:val="24"/>
                <w:szCs w:val="24"/>
                <w:lang w:val="en-US"/>
              </w:rPr>
              <w:t>%</w:t>
            </w:r>
          </w:p>
        </w:tc>
        <w:tc>
          <w:tcPr>
            <w:tcW w:w="2400" w:type="dxa"/>
          </w:tcPr>
          <w:p w:rsidR="008736AA" w:rsidRPr="006A63D3" w:rsidRDefault="00C8636E" w:rsidP="00C8636E">
            <w:pPr>
              <w:jc w:val="center"/>
              <w:rPr>
                <w:rFonts w:ascii="Times New Roman" w:hAnsi="Times New Roman"/>
                <w:sz w:val="24"/>
                <w:szCs w:val="24"/>
                <w:lang w:val="en-US"/>
              </w:rPr>
            </w:pPr>
            <w:r>
              <w:rPr>
                <w:rFonts w:ascii="Times New Roman" w:hAnsi="Times New Roman"/>
                <w:sz w:val="24"/>
                <w:szCs w:val="24"/>
                <w:lang w:val="kk-KZ"/>
              </w:rPr>
              <w:t>0,74</w:t>
            </w:r>
            <w:r w:rsidR="006A63D3">
              <w:rPr>
                <w:rFonts w:ascii="Times New Roman" w:hAnsi="Times New Roman"/>
                <w:sz w:val="24"/>
                <w:szCs w:val="24"/>
                <w:lang w:val="en-US"/>
              </w:rPr>
              <w:t>5%</w:t>
            </w:r>
          </w:p>
        </w:tc>
        <w:tc>
          <w:tcPr>
            <w:tcW w:w="2401" w:type="dxa"/>
          </w:tcPr>
          <w:p w:rsidR="008736AA" w:rsidRPr="006A63D3" w:rsidRDefault="00C8636E" w:rsidP="00C8636E">
            <w:pPr>
              <w:jc w:val="center"/>
              <w:rPr>
                <w:rFonts w:ascii="Times New Roman" w:hAnsi="Times New Roman"/>
                <w:sz w:val="24"/>
                <w:szCs w:val="24"/>
                <w:lang w:val="en-US"/>
              </w:rPr>
            </w:pPr>
            <w:r>
              <w:rPr>
                <w:rFonts w:ascii="Times New Roman" w:hAnsi="Times New Roman"/>
                <w:sz w:val="24"/>
                <w:szCs w:val="24"/>
                <w:lang w:val="kk-KZ"/>
              </w:rPr>
              <w:t>1,15</w:t>
            </w:r>
            <w:r w:rsidR="006A63D3">
              <w:rPr>
                <w:rFonts w:ascii="Times New Roman" w:hAnsi="Times New Roman"/>
                <w:sz w:val="24"/>
                <w:szCs w:val="24"/>
                <w:lang w:val="en-US"/>
              </w:rPr>
              <w:t>%</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2%</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12. Доля иностранных ППС в общем штате, приглашенных к чтению лекций, проведению занятий (не менее 2-х кредитов):</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F919C5" w:rsidP="008736AA">
            <w:pPr>
              <w:rPr>
                <w:rFonts w:ascii="Times New Roman" w:hAnsi="Times New Roman"/>
                <w:sz w:val="24"/>
                <w:szCs w:val="24"/>
              </w:rPr>
            </w:pPr>
            <w:r>
              <w:rPr>
                <w:rFonts w:ascii="Times New Roman" w:hAnsi="Times New Roman"/>
                <w:sz w:val="24"/>
                <w:szCs w:val="24"/>
              </w:rPr>
              <w:t>5%</w:t>
            </w:r>
          </w:p>
        </w:tc>
        <w:tc>
          <w:tcPr>
            <w:tcW w:w="2400" w:type="dxa"/>
          </w:tcPr>
          <w:p w:rsidR="008736AA" w:rsidRPr="008736AA" w:rsidRDefault="00F919C5" w:rsidP="008736AA">
            <w:pPr>
              <w:rPr>
                <w:rFonts w:ascii="Times New Roman" w:hAnsi="Times New Roman"/>
                <w:sz w:val="24"/>
                <w:szCs w:val="24"/>
              </w:rPr>
            </w:pPr>
            <w:r>
              <w:rPr>
                <w:rFonts w:ascii="Times New Roman" w:hAnsi="Times New Roman"/>
                <w:sz w:val="24"/>
                <w:szCs w:val="24"/>
              </w:rPr>
              <w:t>5%</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10%</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12%</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13. Число инновационных программ:</w:t>
            </w:r>
            <w:r w:rsidRPr="008736AA">
              <w:rPr>
                <w:rFonts w:ascii="Times New Roman" w:hAnsi="Times New Roman"/>
                <w:sz w:val="24"/>
                <w:szCs w:val="24"/>
              </w:rPr>
              <w:tab/>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F919C5" w:rsidP="008736AA">
            <w:pPr>
              <w:rPr>
                <w:rFonts w:ascii="Times New Roman" w:hAnsi="Times New Roman"/>
                <w:sz w:val="24"/>
                <w:szCs w:val="24"/>
              </w:rPr>
            </w:pPr>
            <w:r>
              <w:rPr>
                <w:rFonts w:ascii="Times New Roman" w:hAnsi="Times New Roman"/>
                <w:sz w:val="24"/>
                <w:szCs w:val="24"/>
              </w:rPr>
              <w:t>0</w:t>
            </w:r>
          </w:p>
        </w:tc>
        <w:tc>
          <w:tcPr>
            <w:tcW w:w="2400" w:type="dxa"/>
          </w:tcPr>
          <w:p w:rsidR="008736AA" w:rsidRPr="008736AA" w:rsidRDefault="00F919C5" w:rsidP="008736AA">
            <w:pPr>
              <w:rPr>
                <w:rFonts w:ascii="Times New Roman" w:hAnsi="Times New Roman"/>
                <w:sz w:val="24"/>
                <w:szCs w:val="24"/>
              </w:rPr>
            </w:pPr>
            <w:r>
              <w:rPr>
                <w:rFonts w:ascii="Times New Roman" w:hAnsi="Times New Roman"/>
                <w:sz w:val="24"/>
                <w:szCs w:val="24"/>
              </w:rPr>
              <w:t>0</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1</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2</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 xml:space="preserve">14. Количество посещений сайта с учетом </w:t>
            </w:r>
            <w:proofErr w:type="spellStart"/>
            <w:r w:rsidRPr="008736AA">
              <w:rPr>
                <w:rFonts w:ascii="Times New Roman" w:hAnsi="Times New Roman"/>
                <w:sz w:val="24"/>
                <w:szCs w:val="24"/>
              </w:rPr>
              <w:t>триязычия</w:t>
            </w:r>
            <w:proofErr w:type="spellEnd"/>
            <w:r w:rsidRPr="008736AA">
              <w:rPr>
                <w:rFonts w:ascii="Times New Roman" w:hAnsi="Times New Roman"/>
                <w:sz w:val="24"/>
                <w:szCs w:val="24"/>
              </w:rPr>
              <w:t>:</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C8636E" w:rsidRDefault="00C8636E" w:rsidP="00C8636E">
            <w:pPr>
              <w:jc w:val="center"/>
              <w:rPr>
                <w:rFonts w:ascii="Times New Roman" w:hAnsi="Times New Roman"/>
                <w:sz w:val="24"/>
                <w:szCs w:val="24"/>
                <w:lang w:val="kk-KZ"/>
              </w:rPr>
            </w:pPr>
            <w:r>
              <w:rPr>
                <w:rFonts w:ascii="Times New Roman" w:hAnsi="Times New Roman"/>
                <w:sz w:val="24"/>
                <w:szCs w:val="24"/>
                <w:lang w:val="kk-KZ"/>
              </w:rPr>
              <w:t>256516</w:t>
            </w:r>
          </w:p>
        </w:tc>
        <w:tc>
          <w:tcPr>
            <w:tcW w:w="2400" w:type="dxa"/>
          </w:tcPr>
          <w:p w:rsidR="008736AA" w:rsidRPr="00C8636E" w:rsidRDefault="00C8636E" w:rsidP="00C8636E">
            <w:pPr>
              <w:jc w:val="center"/>
              <w:rPr>
                <w:rFonts w:ascii="Times New Roman" w:hAnsi="Times New Roman"/>
                <w:sz w:val="24"/>
                <w:szCs w:val="24"/>
                <w:lang w:val="kk-KZ"/>
              </w:rPr>
            </w:pPr>
            <w:r>
              <w:rPr>
                <w:rFonts w:ascii="Times New Roman" w:hAnsi="Times New Roman"/>
                <w:sz w:val="24"/>
                <w:szCs w:val="24"/>
                <w:lang w:val="kk-KZ"/>
              </w:rPr>
              <w:t>270000</w:t>
            </w:r>
          </w:p>
        </w:tc>
        <w:tc>
          <w:tcPr>
            <w:tcW w:w="2401" w:type="dxa"/>
          </w:tcPr>
          <w:p w:rsidR="008736AA" w:rsidRPr="00C8636E" w:rsidRDefault="00C8636E" w:rsidP="00C8636E">
            <w:pPr>
              <w:jc w:val="center"/>
              <w:rPr>
                <w:rFonts w:ascii="Times New Roman" w:hAnsi="Times New Roman"/>
                <w:sz w:val="24"/>
                <w:szCs w:val="24"/>
                <w:lang w:val="kk-KZ"/>
              </w:rPr>
            </w:pPr>
            <w:r>
              <w:rPr>
                <w:rFonts w:ascii="Times New Roman" w:hAnsi="Times New Roman"/>
                <w:sz w:val="24"/>
                <w:szCs w:val="24"/>
                <w:lang w:val="kk-KZ"/>
              </w:rPr>
              <w:t>290000</w:t>
            </w:r>
          </w:p>
        </w:tc>
        <w:tc>
          <w:tcPr>
            <w:tcW w:w="2401" w:type="dxa"/>
          </w:tcPr>
          <w:p w:rsidR="008736AA" w:rsidRPr="00C8636E" w:rsidRDefault="00C8636E" w:rsidP="00C8636E">
            <w:pPr>
              <w:jc w:val="center"/>
              <w:rPr>
                <w:rFonts w:ascii="Times New Roman" w:hAnsi="Times New Roman"/>
                <w:sz w:val="24"/>
                <w:szCs w:val="24"/>
                <w:lang w:val="kk-KZ"/>
              </w:rPr>
            </w:pPr>
            <w:r>
              <w:rPr>
                <w:rFonts w:ascii="Times New Roman" w:hAnsi="Times New Roman"/>
                <w:sz w:val="24"/>
                <w:szCs w:val="24"/>
                <w:lang w:val="kk-KZ"/>
              </w:rPr>
              <w:t>310000</w:t>
            </w:r>
          </w:p>
        </w:tc>
      </w:tr>
      <w:tr w:rsidR="008736AA" w:rsidRPr="008736AA" w:rsidTr="00255200">
        <w:tc>
          <w:tcPr>
            <w:tcW w:w="2518" w:type="dxa"/>
          </w:tcPr>
          <w:p w:rsidR="008736AA" w:rsidRPr="008736AA" w:rsidRDefault="008736AA" w:rsidP="008736AA">
            <w:pPr>
              <w:rPr>
                <w:rFonts w:ascii="Times New Roman" w:hAnsi="Times New Roman"/>
                <w:sz w:val="24"/>
                <w:szCs w:val="24"/>
              </w:rPr>
            </w:pPr>
            <w:r w:rsidRPr="008736AA">
              <w:rPr>
                <w:rFonts w:ascii="Times New Roman" w:hAnsi="Times New Roman"/>
                <w:sz w:val="24"/>
                <w:szCs w:val="24"/>
              </w:rPr>
              <w:t xml:space="preserve">15. Доля образовательных </w:t>
            </w:r>
            <w:r w:rsidRPr="008736AA">
              <w:rPr>
                <w:rFonts w:ascii="Times New Roman" w:hAnsi="Times New Roman"/>
                <w:sz w:val="24"/>
                <w:szCs w:val="24"/>
              </w:rPr>
              <w:lastRenderedPageBreak/>
              <w:t>программ на трех языках:</w:t>
            </w:r>
          </w:p>
        </w:tc>
        <w:tc>
          <w:tcPr>
            <w:tcW w:w="2666" w:type="dxa"/>
          </w:tcPr>
          <w:p w:rsidR="00156D7E" w:rsidRPr="008736AA" w:rsidRDefault="00156D7E" w:rsidP="00156D7E">
            <w:pPr>
              <w:rPr>
                <w:rFonts w:ascii="Times New Roman" w:hAnsi="Times New Roman"/>
                <w:sz w:val="24"/>
                <w:szCs w:val="24"/>
              </w:rPr>
            </w:pPr>
            <w:r>
              <w:rPr>
                <w:rFonts w:ascii="Times New Roman" w:hAnsi="Times New Roman"/>
                <w:sz w:val="24"/>
                <w:szCs w:val="24"/>
              </w:rPr>
              <w:lastRenderedPageBreak/>
              <w:t>ИСУИ</w:t>
            </w:r>
            <w:proofErr w:type="gramStart"/>
            <w:r>
              <w:rPr>
                <w:rFonts w:ascii="Times New Roman" w:hAnsi="Times New Roman"/>
                <w:sz w:val="24"/>
                <w:szCs w:val="24"/>
              </w:rPr>
              <w:t>Т(</w:t>
            </w:r>
            <w:proofErr w:type="gramEnd"/>
            <w:r>
              <w:rPr>
                <w:rFonts w:ascii="Times New Roman" w:hAnsi="Times New Roman"/>
                <w:sz w:val="24"/>
                <w:szCs w:val="24"/>
              </w:rPr>
              <w:t xml:space="preserve">Институт систем  управления и </w:t>
            </w:r>
            <w:r>
              <w:rPr>
                <w:rFonts w:ascii="Times New Roman" w:hAnsi="Times New Roman"/>
                <w:sz w:val="24"/>
                <w:szCs w:val="24"/>
              </w:rPr>
              <w:lastRenderedPageBreak/>
              <w:t>информационных технологий)</w:t>
            </w:r>
          </w:p>
          <w:p w:rsidR="008736AA" w:rsidRPr="008736AA" w:rsidRDefault="008736AA" w:rsidP="008736AA">
            <w:pPr>
              <w:rPr>
                <w:rFonts w:ascii="Times New Roman" w:hAnsi="Times New Roman"/>
                <w:sz w:val="24"/>
                <w:szCs w:val="24"/>
              </w:rPr>
            </w:pPr>
          </w:p>
        </w:tc>
        <w:tc>
          <w:tcPr>
            <w:tcW w:w="2400" w:type="dxa"/>
          </w:tcPr>
          <w:p w:rsidR="008736AA" w:rsidRPr="008736AA" w:rsidRDefault="00F919C5" w:rsidP="008736AA">
            <w:pPr>
              <w:rPr>
                <w:rFonts w:ascii="Times New Roman" w:hAnsi="Times New Roman"/>
                <w:sz w:val="24"/>
                <w:szCs w:val="24"/>
              </w:rPr>
            </w:pPr>
            <w:r>
              <w:rPr>
                <w:rFonts w:ascii="Times New Roman" w:hAnsi="Times New Roman"/>
                <w:sz w:val="24"/>
                <w:szCs w:val="24"/>
              </w:rPr>
              <w:lastRenderedPageBreak/>
              <w:t>14%</w:t>
            </w:r>
          </w:p>
        </w:tc>
        <w:tc>
          <w:tcPr>
            <w:tcW w:w="2400" w:type="dxa"/>
          </w:tcPr>
          <w:p w:rsidR="008736AA" w:rsidRPr="008736AA" w:rsidRDefault="00F919C5" w:rsidP="008736AA">
            <w:pPr>
              <w:rPr>
                <w:rFonts w:ascii="Times New Roman" w:hAnsi="Times New Roman"/>
                <w:sz w:val="24"/>
                <w:szCs w:val="24"/>
              </w:rPr>
            </w:pPr>
            <w:r>
              <w:rPr>
                <w:rFonts w:ascii="Times New Roman" w:hAnsi="Times New Roman"/>
                <w:sz w:val="24"/>
                <w:szCs w:val="24"/>
              </w:rPr>
              <w:t>16%</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20%</w:t>
            </w:r>
          </w:p>
        </w:tc>
        <w:tc>
          <w:tcPr>
            <w:tcW w:w="2401" w:type="dxa"/>
          </w:tcPr>
          <w:p w:rsidR="008736AA" w:rsidRPr="008736AA" w:rsidRDefault="00F919C5" w:rsidP="008736AA">
            <w:pPr>
              <w:rPr>
                <w:rFonts w:ascii="Times New Roman" w:hAnsi="Times New Roman"/>
                <w:sz w:val="24"/>
                <w:szCs w:val="24"/>
              </w:rPr>
            </w:pPr>
            <w:r>
              <w:rPr>
                <w:rFonts w:ascii="Times New Roman" w:hAnsi="Times New Roman"/>
                <w:sz w:val="24"/>
                <w:szCs w:val="24"/>
              </w:rPr>
              <w:t>25%</w:t>
            </w:r>
          </w:p>
        </w:tc>
      </w:tr>
      <w:tr w:rsidR="00650D1C" w:rsidRPr="008736AA" w:rsidTr="00650D1C">
        <w:trPr>
          <w:trHeight w:val="532"/>
        </w:trPr>
        <w:tc>
          <w:tcPr>
            <w:tcW w:w="2518" w:type="dxa"/>
          </w:tcPr>
          <w:p w:rsidR="00650D1C" w:rsidRPr="008736AA" w:rsidRDefault="00650D1C" w:rsidP="008736AA">
            <w:pPr>
              <w:rPr>
                <w:rFonts w:ascii="Times New Roman" w:hAnsi="Times New Roman"/>
                <w:sz w:val="24"/>
                <w:szCs w:val="24"/>
              </w:rPr>
            </w:pPr>
            <w:r w:rsidRPr="008736AA">
              <w:rPr>
                <w:rFonts w:ascii="Times New Roman" w:hAnsi="Times New Roman"/>
                <w:sz w:val="24"/>
                <w:szCs w:val="24"/>
              </w:rPr>
              <w:lastRenderedPageBreak/>
              <w:t xml:space="preserve">16. Общее количество </w:t>
            </w:r>
            <w:proofErr w:type="gramStart"/>
            <w:r w:rsidRPr="008736AA">
              <w:rPr>
                <w:rFonts w:ascii="Times New Roman" w:hAnsi="Times New Roman"/>
                <w:sz w:val="24"/>
                <w:szCs w:val="24"/>
              </w:rPr>
              <w:t>обучающихся</w:t>
            </w:r>
            <w:proofErr w:type="gramEnd"/>
            <w:r w:rsidRPr="008736AA">
              <w:rPr>
                <w:rFonts w:ascii="Times New Roman" w:hAnsi="Times New Roman"/>
                <w:sz w:val="24"/>
                <w:szCs w:val="24"/>
              </w:rPr>
              <w:t xml:space="preserve"> в АУ</w:t>
            </w:r>
            <w:r>
              <w:rPr>
                <w:rFonts w:ascii="Times New Roman" w:hAnsi="Times New Roman"/>
                <w:sz w:val="24"/>
                <w:szCs w:val="24"/>
              </w:rPr>
              <w:t>ЭС.</w:t>
            </w:r>
          </w:p>
        </w:tc>
        <w:tc>
          <w:tcPr>
            <w:tcW w:w="2666" w:type="dxa"/>
            <w:vMerge w:val="restart"/>
          </w:tcPr>
          <w:p w:rsidR="00650D1C" w:rsidRPr="008736AA" w:rsidRDefault="00650D1C" w:rsidP="00156D7E">
            <w:pPr>
              <w:rPr>
                <w:rFonts w:ascii="Times New Roman" w:hAnsi="Times New Roman"/>
                <w:sz w:val="24"/>
                <w:szCs w:val="24"/>
              </w:rPr>
            </w:pPr>
            <w:r>
              <w:rPr>
                <w:rFonts w:ascii="Times New Roman" w:hAnsi="Times New Roman"/>
                <w:sz w:val="24"/>
                <w:szCs w:val="24"/>
              </w:rPr>
              <w:t>ИСУИ</w:t>
            </w:r>
            <w:proofErr w:type="gramStart"/>
            <w:r>
              <w:rPr>
                <w:rFonts w:ascii="Times New Roman" w:hAnsi="Times New Roman"/>
                <w:sz w:val="24"/>
                <w:szCs w:val="24"/>
              </w:rPr>
              <w:t>Т(</w:t>
            </w:r>
            <w:proofErr w:type="gramEnd"/>
            <w:r>
              <w:rPr>
                <w:rFonts w:ascii="Times New Roman" w:hAnsi="Times New Roman"/>
                <w:sz w:val="24"/>
                <w:szCs w:val="24"/>
              </w:rPr>
              <w:t>Институт систем  управления и информационных технологий)</w:t>
            </w:r>
          </w:p>
          <w:p w:rsidR="00650D1C" w:rsidRPr="008736AA" w:rsidRDefault="00650D1C" w:rsidP="008736AA">
            <w:pPr>
              <w:rPr>
                <w:rFonts w:ascii="Times New Roman" w:hAnsi="Times New Roman"/>
                <w:sz w:val="24"/>
                <w:szCs w:val="24"/>
              </w:rPr>
            </w:pPr>
          </w:p>
        </w:tc>
        <w:tc>
          <w:tcPr>
            <w:tcW w:w="2400" w:type="dxa"/>
          </w:tcPr>
          <w:p w:rsidR="00650D1C" w:rsidRPr="00C8636E" w:rsidRDefault="00C8636E" w:rsidP="00C8636E">
            <w:pPr>
              <w:jc w:val="center"/>
              <w:rPr>
                <w:rFonts w:ascii="Times New Roman" w:hAnsi="Times New Roman"/>
                <w:sz w:val="24"/>
                <w:szCs w:val="24"/>
                <w:lang w:val="kk-KZ"/>
              </w:rPr>
            </w:pPr>
            <w:r>
              <w:rPr>
                <w:rFonts w:ascii="Times New Roman" w:hAnsi="Times New Roman"/>
                <w:sz w:val="24"/>
                <w:szCs w:val="24"/>
                <w:lang w:val="kk-KZ"/>
              </w:rPr>
              <w:t>2017-2018</w:t>
            </w:r>
          </w:p>
        </w:tc>
        <w:tc>
          <w:tcPr>
            <w:tcW w:w="2400" w:type="dxa"/>
          </w:tcPr>
          <w:p w:rsidR="00650D1C" w:rsidRPr="00C8636E" w:rsidRDefault="00C8636E" w:rsidP="00C8636E">
            <w:pPr>
              <w:jc w:val="center"/>
              <w:rPr>
                <w:rFonts w:ascii="Times New Roman" w:hAnsi="Times New Roman"/>
                <w:sz w:val="24"/>
                <w:szCs w:val="24"/>
                <w:lang w:val="kk-KZ"/>
              </w:rPr>
            </w:pPr>
            <w:r>
              <w:rPr>
                <w:rFonts w:ascii="Times New Roman" w:hAnsi="Times New Roman"/>
                <w:sz w:val="24"/>
                <w:szCs w:val="24"/>
                <w:lang w:val="kk-KZ"/>
              </w:rPr>
              <w:t>2018-2019</w:t>
            </w:r>
          </w:p>
        </w:tc>
        <w:tc>
          <w:tcPr>
            <w:tcW w:w="2401" w:type="dxa"/>
          </w:tcPr>
          <w:p w:rsidR="00650D1C" w:rsidRPr="008736AA" w:rsidRDefault="00650D1C" w:rsidP="008C30A9">
            <w:pPr>
              <w:rPr>
                <w:rFonts w:ascii="Times New Roman" w:hAnsi="Times New Roman"/>
                <w:sz w:val="24"/>
                <w:szCs w:val="24"/>
              </w:rPr>
            </w:pPr>
          </w:p>
        </w:tc>
        <w:tc>
          <w:tcPr>
            <w:tcW w:w="2401" w:type="dxa"/>
          </w:tcPr>
          <w:p w:rsidR="00650D1C" w:rsidRDefault="00650D1C" w:rsidP="008C30A9">
            <w:pPr>
              <w:rPr>
                <w:rFonts w:ascii="Times New Roman" w:hAnsi="Times New Roman"/>
                <w:sz w:val="24"/>
                <w:szCs w:val="24"/>
              </w:rPr>
            </w:pPr>
          </w:p>
          <w:p w:rsidR="00650D1C" w:rsidRDefault="00650D1C" w:rsidP="008C30A9">
            <w:pPr>
              <w:rPr>
                <w:rFonts w:ascii="Times New Roman" w:hAnsi="Times New Roman"/>
                <w:sz w:val="24"/>
                <w:szCs w:val="24"/>
              </w:rPr>
            </w:pPr>
          </w:p>
          <w:p w:rsidR="00650D1C" w:rsidRPr="008736AA" w:rsidRDefault="00650D1C" w:rsidP="008C30A9">
            <w:pPr>
              <w:rPr>
                <w:rFonts w:ascii="Times New Roman" w:hAnsi="Times New Roman"/>
                <w:sz w:val="24"/>
                <w:szCs w:val="24"/>
              </w:rPr>
            </w:pPr>
          </w:p>
        </w:tc>
      </w:tr>
      <w:tr w:rsidR="00650D1C" w:rsidRPr="008736AA" w:rsidTr="00650D1C">
        <w:trPr>
          <w:trHeight w:val="579"/>
        </w:trPr>
        <w:tc>
          <w:tcPr>
            <w:tcW w:w="2518" w:type="dxa"/>
          </w:tcPr>
          <w:p w:rsidR="00650D1C" w:rsidRPr="008736AA" w:rsidRDefault="00650D1C" w:rsidP="008736AA">
            <w:pPr>
              <w:rPr>
                <w:rFonts w:ascii="Times New Roman" w:hAnsi="Times New Roman"/>
                <w:sz w:val="24"/>
                <w:szCs w:val="24"/>
              </w:rPr>
            </w:pPr>
            <w:r w:rsidRPr="008736AA">
              <w:rPr>
                <w:rFonts w:ascii="Times New Roman" w:hAnsi="Times New Roman"/>
                <w:sz w:val="24"/>
                <w:szCs w:val="24"/>
              </w:rPr>
              <w:t>1. Бакалавр</w:t>
            </w:r>
          </w:p>
          <w:p w:rsidR="00650D1C" w:rsidRPr="008736AA" w:rsidRDefault="00650D1C" w:rsidP="00230FDA">
            <w:pPr>
              <w:rPr>
                <w:rFonts w:ascii="Times New Roman" w:hAnsi="Times New Roman"/>
                <w:sz w:val="24"/>
                <w:szCs w:val="24"/>
              </w:rPr>
            </w:pPr>
          </w:p>
        </w:tc>
        <w:tc>
          <w:tcPr>
            <w:tcW w:w="2666" w:type="dxa"/>
            <w:vMerge/>
          </w:tcPr>
          <w:p w:rsidR="00650D1C" w:rsidRDefault="00650D1C" w:rsidP="00156D7E">
            <w:pPr>
              <w:rPr>
                <w:rFonts w:ascii="Times New Roman" w:hAnsi="Times New Roman"/>
                <w:sz w:val="24"/>
                <w:szCs w:val="24"/>
              </w:rPr>
            </w:pPr>
          </w:p>
        </w:tc>
        <w:tc>
          <w:tcPr>
            <w:tcW w:w="2400" w:type="dxa"/>
          </w:tcPr>
          <w:p w:rsidR="00650D1C" w:rsidRPr="0051421B" w:rsidRDefault="00C8636E" w:rsidP="00C8636E">
            <w:pPr>
              <w:jc w:val="center"/>
              <w:rPr>
                <w:rFonts w:ascii="Times New Roman" w:hAnsi="Times New Roman"/>
                <w:sz w:val="24"/>
                <w:szCs w:val="24"/>
              </w:rPr>
            </w:pPr>
            <w:r>
              <w:rPr>
                <w:rFonts w:ascii="Times New Roman" w:hAnsi="Times New Roman"/>
                <w:sz w:val="24"/>
                <w:szCs w:val="24"/>
                <w:lang w:val="kk-KZ"/>
              </w:rPr>
              <w:t>1062</w:t>
            </w:r>
          </w:p>
        </w:tc>
        <w:tc>
          <w:tcPr>
            <w:tcW w:w="2400" w:type="dxa"/>
          </w:tcPr>
          <w:p w:rsidR="00650D1C" w:rsidRPr="00C8636E" w:rsidRDefault="00C8636E" w:rsidP="00C8636E">
            <w:pPr>
              <w:jc w:val="center"/>
              <w:rPr>
                <w:rFonts w:ascii="Times New Roman" w:hAnsi="Times New Roman"/>
                <w:sz w:val="24"/>
                <w:szCs w:val="24"/>
                <w:lang w:val="kk-KZ"/>
              </w:rPr>
            </w:pPr>
            <w:r>
              <w:rPr>
                <w:rFonts w:ascii="Times New Roman" w:hAnsi="Times New Roman"/>
                <w:sz w:val="24"/>
                <w:szCs w:val="24"/>
                <w:lang w:val="kk-KZ"/>
              </w:rPr>
              <w:t>1350</w:t>
            </w:r>
          </w:p>
        </w:tc>
        <w:tc>
          <w:tcPr>
            <w:tcW w:w="2401" w:type="dxa"/>
          </w:tcPr>
          <w:p w:rsidR="00650D1C" w:rsidRPr="008736AA" w:rsidRDefault="00650D1C" w:rsidP="008C30A9">
            <w:pPr>
              <w:rPr>
                <w:rFonts w:ascii="Times New Roman" w:hAnsi="Times New Roman"/>
                <w:sz w:val="24"/>
                <w:szCs w:val="24"/>
              </w:rPr>
            </w:pPr>
          </w:p>
        </w:tc>
        <w:tc>
          <w:tcPr>
            <w:tcW w:w="2401" w:type="dxa"/>
          </w:tcPr>
          <w:p w:rsidR="00650D1C" w:rsidRPr="008736AA" w:rsidRDefault="00650D1C" w:rsidP="008C30A9">
            <w:pPr>
              <w:rPr>
                <w:rFonts w:ascii="Times New Roman" w:hAnsi="Times New Roman"/>
                <w:sz w:val="24"/>
                <w:szCs w:val="24"/>
              </w:rPr>
            </w:pPr>
          </w:p>
        </w:tc>
      </w:tr>
      <w:tr w:rsidR="00650D1C" w:rsidRPr="008736AA" w:rsidTr="00255200">
        <w:trPr>
          <w:trHeight w:val="532"/>
        </w:trPr>
        <w:tc>
          <w:tcPr>
            <w:tcW w:w="2518" w:type="dxa"/>
          </w:tcPr>
          <w:p w:rsidR="00650D1C" w:rsidRPr="008736AA" w:rsidRDefault="00650D1C" w:rsidP="008736AA">
            <w:pPr>
              <w:rPr>
                <w:rFonts w:ascii="Times New Roman" w:hAnsi="Times New Roman"/>
                <w:sz w:val="24"/>
                <w:szCs w:val="24"/>
              </w:rPr>
            </w:pPr>
            <w:r w:rsidRPr="008736AA">
              <w:rPr>
                <w:rFonts w:ascii="Times New Roman" w:hAnsi="Times New Roman"/>
                <w:sz w:val="24"/>
                <w:szCs w:val="24"/>
              </w:rPr>
              <w:t>2. Магистранты</w:t>
            </w:r>
          </w:p>
          <w:p w:rsidR="00650D1C" w:rsidRPr="008736AA" w:rsidRDefault="00650D1C" w:rsidP="00230FDA">
            <w:pPr>
              <w:rPr>
                <w:rFonts w:ascii="Times New Roman" w:hAnsi="Times New Roman"/>
                <w:sz w:val="24"/>
                <w:szCs w:val="24"/>
              </w:rPr>
            </w:pPr>
          </w:p>
        </w:tc>
        <w:tc>
          <w:tcPr>
            <w:tcW w:w="2666" w:type="dxa"/>
            <w:vMerge/>
          </w:tcPr>
          <w:p w:rsidR="00650D1C" w:rsidRDefault="00650D1C" w:rsidP="00156D7E">
            <w:pPr>
              <w:rPr>
                <w:rFonts w:ascii="Times New Roman" w:hAnsi="Times New Roman"/>
                <w:sz w:val="24"/>
                <w:szCs w:val="24"/>
              </w:rPr>
            </w:pPr>
          </w:p>
        </w:tc>
        <w:tc>
          <w:tcPr>
            <w:tcW w:w="2400" w:type="dxa"/>
          </w:tcPr>
          <w:p w:rsidR="00650D1C" w:rsidRPr="00DA21F3" w:rsidRDefault="00DA21F3" w:rsidP="00DA21F3">
            <w:pPr>
              <w:jc w:val="center"/>
              <w:rPr>
                <w:rFonts w:ascii="Times New Roman" w:hAnsi="Times New Roman"/>
                <w:sz w:val="24"/>
                <w:szCs w:val="24"/>
                <w:lang w:val="kk-KZ"/>
              </w:rPr>
            </w:pPr>
            <w:r>
              <w:rPr>
                <w:rFonts w:ascii="Times New Roman" w:hAnsi="Times New Roman"/>
                <w:sz w:val="24"/>
                <w:szCs w:val="24"/>
                <w:lang w:val="kk-KZ"/>
              </w:rPr>
              <w:t>48</w:t>
            </w:r>
          </w:p>
        </w:tc>
        <w:tc>
          <w:tcPr>
            <w:tcW w:w="2400" w:type="dxa"/>
          </w:tcPr>
          <w:p w:rsidR="00650D1C" w:rsidRPr="00DA21F3" w:rsidRDefault="00DA21F3" w:rsidP="00DA21F3">
            <w:pPr>
              <w:jc w:val="center"/>
              <w:rPr>
                <w:rFonts w:ascii="Times New Roman" w:hAnsi="Times New Roman"/>
                <w:sz w:val="24"/>
                <w:szCs w:val="24"/>
                <w:lang w:val="kk-KZ"/>
              </w:rPr>
            </w:pPr>
            <w:r>
              <w:rPr>
                <w:rFonts w:ascii="Times New Roman" w:hAnsi="Times New Roman"/>
                <w:sz w:val="24"/>
                <w:szCs w:val="24"/>
                <w:lang w:val="kk-KZ"/>
              </w:rPr>
              <w:t>57</w:t>
            </w:r>
          </w:p>
        </w:tc>
        <w:tc>
          <w:tcPr>
            <w:tcW w:w="2401" w:type="dxa"/>
          </w:tcPr>
          <w:p w:rsidR="00650D1C" w:rsidRPr="008736AA" w:rsidRDefault="00650D1C" w:rsidP="008C30A9">
            <w:pPr>
              <w:rPr>
                <w:rFonts w:ascii="Times New Roman" w:hAnsi="Times New Roman"/>
                <w:sz w:val="24"/>
                <w:szCs w:val="24"/>
              </w:rPr>
            </w:pPr>
          </w:p>
        </w:tc>
        <w:tc>
          <w:tcPr>
            <w:tcW w:w="2401" w:type="dxa"/>
          </w:tcPr>
          <w:p w:rsidR="00650D1C" w:rsidRPr="008736AA" w:rsidRDefault="00650D1C" w:rsidP="008C30A9">
            <w:pPr>
              <w:rPr>
                <w:rFonts w:ascii="Times New Roman" w:hAnsi="Times New Roman"/>
                <w:sz w:val="24"/>
                <w:szCs w:val="24"/>
              </w:rPr>
            </w:pPr>
          </w:p>
        </w:tc>
      </w:tr>
    </w:tbl>
    <w:p w:rsidR="00AA6976" w:rsidRDefault="00AA6976" w:rsidP="008736AA">
      <w:pPr>
        <w:pStyle w:val="2"/>
        <w:spacing w:before="0" w:line="240" w:lineRule="auto"/>
        <w:rPr>
          <w:rFonts w:ascii="Times New Roman" w:hAnsi="Times New Roman"/>
          <w:color w:val="0033CC"/>
          <w:sz w:val="24"/>
          <w:szCs w:val="24"/>
        </w:rPr>
      </w:pPr>
    </w:p>
    <w:p w:rsidR="008736AA" w:rsidRPr="00342210" w:rsidRDefault="00342210" w:rsidP="00342210">
      <w:pPr>
        <w:jc w:val="center"/>
        <w:rPr>
          <w:rFonts w:ascii="Times New Roman" w:hAnsi="Times New Roman"/>
          <w:b/>
          <w:sz w:val="28"/>
          <w:szCs w:val="28"/>
        </w:rPr>
      </w:pPr>
      <w:r w:rsidRPr="00342210">
        <w:rPr>
          <w:rFonts w:ascii="Times New Roman" w:hAnsi="Times New Roman"/>
          <w:b/>
          <w:sz w:val="28"/>
          <w:szCs w:val="28"/>
        </w:rPr>
        <w:t>Для выполнения поставленных целей и устранения слабых сторон институт должен решать следующие задачи:</w:t>
      </w:r>
    </w:p>
    <w:tbl>
      <w:tblPr>
        <w:tblStyle w:val="ab"/>
        <w:tblW w:w="15069" w:type="dxa"/>
        <w:tblLayout w:type="fixed"/>
        <w:tblLook w:val="04A0" w:firstRow="1" w:lastRow="0" w:firstColumn="1" w:lastColumn="0" w:noHBand="0" w:noVBand="1"/>
      </w:tblPr>
      <w:tblGrid>
        <w:gridCol w:w="675"/>
        <w:gridCol w:w="3640"/>
        <w:gridCol w:w="1038"/>
        <w:gridCol w:w="1559"/>
        <w:gridCol w:w="2127"/>
        <w:gridCol w:w="1906"/>
        <w:gridCol w:w="4124"/>
      </w:tblGrid>
      <w:tr w:rsidR="00DF3ACC" w:rsidRPr="00DF3ACC" w:rsidTr="00255200">
        <w:tc>
          <w:tcPr>
            <w:tcW w:w="675" w:type="dxa"/>
            <w:vMerge w:val="restart"/>
            <w:vAlign w:val="center"/>
          </w:tcPr>
          <w:bookmarkEnd w:id="5"/>
          <w:bookmarkEnd w:id="6"/>
          <w:p w:rsidR="00DF3ACC" w:rsidRPr="00DF3ACC" w:rsidRDefault="00DF3ACC" w:rsidP="00DF3ACC">
            <w:pPr>
              <w:jc w:val="center"/>
              <w:rPr>
                <w:rFonts w:ascii="Times New Roman" w:hAnsi="Times New Roman"/>
                <w:b/>
                <w:sz w:val="24"/>
                <w:szCs w:val="24"/>
                <w:lang w:val="kk-KZ"/>
              </w:rPr>
            </w:pPr>
            <w:r w:rsidRPr="00DF3ACC">
              <w:rPr>
                <w:rFonts w:ascii="Times New Roman" w:hAnsi="Times New Roman"/>
                <w:b/>
                <w:sz w:val="24"/>
                <w:szCs w:val="24"/>
                <w:lang w:val="kk-KZ"/>
              </w:rPr>
              <w:t>№</w:t>
            </w:r>
          </w:p>
        </w:tc>
        <w:tc>
          <w:tcPr>
            <w:tcW w:w="3640" w:type="dxa"/>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Наименование мероприятий</w:t>
            </w:r>
          </w:p>
        </w:tc>
        <w:tc>
          <w:tcPr>
            <w:tcW w:w="2597" w:type="dxa"/>
            <w:gridSpan w:val="2"/>
            <w:vAlign w:val="center"/>
          </w:tcPr>
          <w:p w:rsidR="00DF3ACC" w:rsidRPr="00DF3ACC" w:rsidRDefault="00DF3ACC" w:rsidP="00DF3ACC">
            <w:pPr>
              <w:jc w:val="center"/>
              <w:rPr>
                <w:lang w:val="en-US"/>
              </w:rPr>
            </w:pPr>
            <w:r w:rsidRPr="00DF3ACC">
              <w:rPr>
                <w:rFonts w:ascii="Times New Roman" w:hAnsi="Times New Roman"/>
                <w:b/>
                <w:sz w:val="24"/>
                <w:szCs w:val="24"/>
              </w:rPr>
              <w:t>Сроки выполнения</w:t>
            </w:r>
          </w:p>
        </w:tc>
        <w:tc>
          <w:tcPr>
            <w:tcW w:w="2127" w:type="dxa"/>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 xml:space="preserve">Пути, средства </w:t>
            </w:r>
          </w:p>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 xml:space="preserve">и методы достижения </w:t>
            </w:r>
          </w:p>
        </w:tc>
        <w:tc>
          <w:tcPr>
            <w:tcW w:w="1906" w:type="dxa"/>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Ответственные</w:t>
            </w:r>
          </w:p>
        </w:tc>
        <w:tc>
          <w:tcPr>
            <w:tcW w:w="4124" w:type="dxa"/>
            <w:vMerge w:val="restart"/>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Ожидаемые результаты</w:t>
            </w:r>
          </w:p>
        </w:tc>
      </w:tr>
      <w:tr w:rsidR="00DF3ACC" w:rsidRPr="00DF3ACC" w:rsidTr="00255200">
        <w:tc>
          <w:tcPr>
            <w:tcW w:w="675" w:type="dxa"/>
            <w:vMerge/>
          </w:tcPr>
          <w:p w:rsidR="00DF3ACC" w:rsidRPr="00DF3ACC" w:rsidRDefault="00DF3ACC" w:rsidP="00DF3ACC">
            <w:pPr>
              <w:jc w:val="both"/>
              <w:rPr>
                <w:rFonts w:ascii="Times New Roman" w:hAnsi="Times New Roman"/>
                <w:b/>
                <w:sz w:val="24"/>
                <w:szCs w:val="24"/>
                <w:lang w:val="kk-KZ"/>
              </w:rPr>
            </w:pPr>
          </w:p>
        </w:tc>
        <w:tc>
          <w:tcPr>
            <w:tcW w:w="3640" w:type="dxa"/>
            <w:vMerge/>
          </w:tcPr>
          <w:p w:rsidR="00DF3ACC" w:rsidRPr="00DF3ACC" w:rsidRDefault="00DF3ACC" w:rsidP="00DF3ACC">
            <w:pPr>
              <w:jc w:val="center"/>
              <w:rPr>
                <w:rFonts w:ascii="Times New Roman" w:hAnsi="Times New Roman"/>
                <w:b/>
                <w:sz w:val="24"/>
                <w:szCs w:val="24"/>
              </w:rPr>
            </w:pPr>
          </w:p>
        </w:tc>
        <w:tc>
          <w:tcPr>
            <w:tcW w:w="1038"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Начало</w:t>
            </w:r>
          </w:p>
        </w:tc>
        <w:tc>
          <w:tcPr>
            <w:tcW w:w="1559"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Окончание</w:t>
            </w:r>
          </w:p>
        </w:tc>
        <w:tc>
          <w:tcPr>
            <w:tcW w:w="2127" w:type="dxa"/>
            <w:vMerge/>
          </w:tcPr>
          <w:p w:rsidR="00DF3ACC" w:rsidRPr="00DF3ACC" w:rsidRDefault="00DF3ACC" w:rsidP="00DF3ACC">
            <w:pPr>
              <w:jc w:val="both"/>
              <w:rPr>
                <w:rFonts w:ascii="Times New Roman" w:hAnsi="Times New Roman"/>
                <w:b/>
                <w:sz w:val="24"/>
                <w:szCs w:val="24"/>
              </w:rPr>
            </w:pPr>
          </w:p>
        </w:tc>
        <w:tc>
          <w:tcPr>
            <w:tcW w:w="1906" w:type="dxa"/>
            <w:vMerge/>
          </w:tcPr>
          <w:p w:rsidR="00DF3ACC" w:rsidRPr="00DF3ACC" w:rsidRDefault="00DF3ACC" w:rsidP="00DF3ACC">
            <w:pPr>
              <w:jc w:val="center"/>
              <w:rPr>
                <w:rFonts w:ascii="Times New Roman" w:hAnsi="Times New Roman"/>
                <w:b/>
                <w:sz w:val="24"/>
                <w:szCs w:val="24"/>
              </w:rPr>
            </w:pPr>
          </w:p>
        </w:tc>
        <w:tc>
          <w:tcPr>
            <w:tcW w:w="4124" w:type="dxa"/>
            <w:vMerge/>
          </w:tcPr>
          <w:p w:rsidR="00DF3ACC" w:rsidRPr="00DF3ACC" w:rsidRDefault="00DF3ACC" w:rsidP="00DF3ACC">
            <w:pPr>
              <w:rPr>
                <w:lang w:val="en-US"/>
              </w:rPr>
            </w:pPr>
          </w:p>
        </w:tc>
      </w:tr>
      <w:tr w:rsidR="00DF3ACC" w:rsidRPr="00DF3ACC" w:rsidTr="00255200">
        <w:tc>
          <w:tcPr>
            <w:tcW w:w="675" w:type="dxa"/>
          </w:tcPr>
          <w:p w:rsidR="00DF3ACC" w:rsidRPr="00DF3ACC" w:rsidRDefault="00DF3ACC" w:rsidP="00DF3ACC">
            <w:pPr>
              <w:jc w:val="center"/>
              <w:rPr>
                <w:rFonts w:ascii="Times New Roman" w:hAnsi="Times New Roman"/>
                <w:b/>
                <w:sz w:val="24"/>
                <w:szCs w:val="24"/>
                <w:lang w:val="kk-KZ"/>
              </w:rPr>
            </w:pPr>
            <w:r w:rsidRPr="00DF3ACC">
              <w:rPr>
                <w:rFonts w:ascii="Times New Roman" w:hAnsi="Times New Roman"/>
                <w:b/>
                <w:sz w:val="24"/>
                <w:szCs w:val="24"/>
                <w:lang w:val="kk-KZ"/>
              </w:rPr>
              <w:t>1</w:t>
            </w:r>
          </w:p>
        </w:tc>
        <w:tc>
          <w:tcPr>
            <w:tcW w:w="3640" w:type="dxa"/>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2</w:t>
            </w:r>
          </w:p>
        </w:tc>
        <w:tc>
          <w:tcPr>
            <w:tcW w:w="1038"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3</w:t>
            </w:r>
          </w:p>
        </w:tc>
        <w:tc>
          <w:tcPr>
            <w:tcW w:w="1559" w:type="dxa"/>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4</w:t>
            </w:r>
          </w:p>
        </w:tc>
        <w:tc>
          <w:tcPr>
            <w:tcW w:w="2127" w:type="dxa"/>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5</w:t>
            </w:r>
          </w:p>
        </w:tc>
        <w:tc>
          <w:tcPr>
            <w:tcW w:w="1906" w:type="dxa"/>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6</w:t>
            </w:r>
          </w:p>
        </w:tc>
        <w:tc>
          <w:tcPr>
            <w:tcW w:w="4124" w:type="dxa"/>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7</w:t>
            </w:r>
          </w:p>
        </w:tc>
      </w:tr>
      <w:tr w:rsidR="00DF3ACC" w:rsidRPr="00DF3ACC" w:rsidTr="00255200">
        <w:trPr>
          <w:trHeight w:val="641"/>
        </w:trPr>
        <w:tc>
          <w:tcPr>
            <w:tcW w:w="675" w:type="dxa"/>
          </w:tcPr>
          <w:p w:rsidR="00DF3ACC" w:rsidRPr="00DF3ACC" w:rsidRDefault="00DF3ACC" w:rsidP="00DF3ACC">
            <w:pPr>
              <w:jc w:val="center"/>
              <w:rPr>
                <w:rFonts w:ascii="Times New Roman" w:hAnsi="Times New Roman"/>
                <w:b/>
                <w:sz w:val="24"/>
                <w:szCs w:val="24"/>
                <w:lang w:val="kk-KZ"/>
              </w:rPr>
            </w:pPr>
            <w:r w:rsidRPr="00DF3ACC">
              <w:rPr>
                <w:rFonts w:ascii="Times New Roman" w:hAnsi="Times New Roman"/>
                <w:b/>
                <w:sz w:val="24"/>
                <w:szCs w:val="24"/>
                <w:lang w:val="kk-KZ"/>
              </w:rPr>
              <w:t>1</w:t>
            </w:r>
          </w:p>
        </w:tc>
        <w:tc>
          <w:tcPr>
            <w:tcW w:w="14394" w:type="dxa"/>
            <w:gridSpan w:val="6"/>
            <w:vAlign w:val="center"/>
          </w:tcPr>
          <w:p w:rsidR="00DF3ACC" w:rsidRPr="00DF3ACC" w:rsidRDefault="00DF3ACC" w:rsidP="00DF3ACC">
            <w:pPr>
              <w:jc w:val="center"/>
              <w:rPr>
                <w:rFonts w:ascii="Times New Roman" w:hAnsi="Times New Roman"/>
                <w:b/>
                <w:sz w:val="24"/>
                <w:szCs w:val="24"/>
              </w:rPr>
            </w:pPr>
            <w:r w:rsidRPr="00DF3ACC">
              <w:rPr>
                <w:rFonts w:ascii="Times New Roman" w:hAnsi="Times New Roman"/>
                <w:b/>
                <w:sz w:val="24"/>
                <w:szCs w:val="24"/>
              </w:rPr>
              <w:t>АКАДЕМИЧЕСКАЯ ДЕЯТЕЛЬНОСТЬ</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1.1</w:t>
            </w:r>
          </w:p>
        </w:tc>
        <w:tc>
          <w:tcPr>
            <w:tcW w:w="3640" w:type="dxa"/>
          </w:tcPr>
          <w:p w:rsidR="00DF3ACC" w:rsidRPr="00DF3ACC" w:rsidRDefault="00DF3ACC" w:rsidP="00D055E3">
            <w:pPr>
              <w:jc w:val="both"/>
              <w:rPr>
                <w:rFonts w:ascii="Times New Roman" w:hAnsi="Times New Roman"/>
                <w:sz w:val="24"/>
                <w:szCs w:val="24"/>
              </w:rPr>
            </w:pPr>
            <w:r w:rsidRPr="00DF3ACC">
              <w:rPr>
                <w:rFonts w:ascii="Times New Roman" w:hAnsi="Times New Roman"/>
                <w:sz w:val="24"/>
                <w:szCs w:val="24"/>
              </w:rPr>
              <w:t>Внедрение инновационных методов обучения</w:t>
            </w:r>
            <w:r w:rsidR="00D055E3">
              <w:rPr>
                <w:rFonts w:ascii="Times New Roman" w:hAnsi="Times New Roman"/>
                <w:sz w:val="24"/>
                <w:szCs w:val="24"/>
              </w:rPr>
              <w:t xml:space="preserve"> по современным направлениям ко</w:t>
            </w:r>
            <w:r w:rsidR="00D055E3" w:rsidRPr="00DF3ACC">
              <w:rPr>
                <w:rFonts w:ascii="Times New Roman" w:hAnsi="Times New Roman"/>
                <w:sz w:val="24"/>
                <w:szCs w:val="24"/>
              </w:rPr>
              <w:t>м</w:t>
            </w:r>
            <w:r w:rsidR="00D055E3">
              <w:rPr>
                <w:rFonts w:ascii="Times New Roman" w:hAnsi="Times New Roman"/>
                <w:sz w:val="24"/>
                <w:szCs w:val="24"/>
              </w:rPr>
              <w:t>пьютерной</w:t>
            </w:r>
            <w:r w:rsidRPr="00DF3ACC">
              <w:rPr>
                <w:rFonts w:ascii="Times New Roman" w:hAnsi="Times New Roman"/>
                <w:sz w:val="24"/>
                <w:szCs w:val="24"/>
              </w:rPr>
              <w:t xml:space="preserve"> техники, </w:t>
            </w:r>
            <w:proofErr w:type="gramStart"/>
            <w:r w:rsidR="00D055E3">
              <w:rPr>
                <w:rFonts w:ascii="Times New Roman" w:hAnsi="Times New Roman"/>
                <w:sz w:val="24"/>
                <w:szCs w:val="24"/>
              </w:rPr>
              <w:t>авто</w:t>
            </w:r>
            <w:r w:rsidR="00494913">
              <w:rPr>
                <w:rFonts w:ascii="Times New Roman" w:hAnsi="Times New Roman"/>
                <w:sz w:val="24"/>
                <w:szCs w:val="24"/>
              </w:rPr>
              <w:t>-</w:t>
            </w:r>
            <w:proofErr w:type="spellStart"/>
            <w:r w:rsidR="00D055E3">
              <w:rPr>
                <w:rFonts w:ascii="Times New Roman" w:hAnsi="Times New Roman"/>
                <w:sz w:val="24"/>
                <w:szCs w:val="24"/>
              </w:rPr>
              <w:t>матики</w:t>
            </w:r>
            <w:proofErr w:type="spellEnd"/>
            <w:proofErr w:type="gramEnd"/>
            <w:r w:rsidRPr="00DF3ACC">
              <w:rPr>
                <w:rFonts w:ascii="Times New Roman" w:hAnsi="Times New Roman"/>
                <w:sz w:val="24"/>
                <w:szCs w:val="24"/>
              </w:rPr>
              <w:t xml:space="preserve"> и </w:t>
            </w:r>
            <w:proofErr w:type="spellStart"/>
            <w:r w:rsidR="00D055E3">
              <w:rPr>
                <w:rFonts w:ascii="Times New Roman" w:hAnsi="Times New Roman"/>
                <w:sz w:val="24"/>
                <w:szCs w:val="24"/>
              </w:rPr>
              <w:t>кибербезопасности</w:t>
            </w:r>
            <w:proofErr w:type="spellEnd"/>
          </w:p>
        </w:tc>
        <w:tc>
          <w:tcPr>
            <w:tcW w:w="1038" w:type="dxa"/>
            <w:vAlign w:val="center"/>
          </w:tcPr>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p>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rPr>
            </w:pPr>
            <w:r w:rsidRPr="00DF3ACC">
              <w:rPr>
                <w:rFonts w:ascii="Times New Roman" w:hAnsi="Times New Roman"/>
              </w:rPr>
              <w:t>Переработка образовательных программ, оснащение кабинетов современным оборудованием</w:t>
            </w:r>
          </w:p>
        </w:tc>
        <w:tc>
          <w:tcPr>
            <w:tcW w:w="1906" w:type="dxa"/>
          </w:tcPr>
          <w:p w:rsidR="00DF3ACC" w:rsidRPr="00DF3ACC" w:rsidRDefault="00DF3ACC" w:rsidP="00DF3ACC">
            <w:pPr>
              <w:jc w:val="both"/>
              <w:rPr>
                <w:rFonts w:ascii="Times New Roman" w:hAnsi="Times New Roman"/>
                <w:sz w:val="24"/>
                <w:szCs w:val="24"/>
              </w:rPr>
            </w:pPr>
          </w:p>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 xml:space="preserve">, кафедры </w:t>
            </w:r>
          </w:p>
        </w:tc>
        <w:tc>
          <w:tcPr>
            <w:tcW w:w="4124" w:type="dxa"/>
          </w:tcPr>
          <w:p w:rsidR="00DF3ACC" w:rsidRPr="00DF3ACC" w:rsidRDefault="00DF3ACC" w:rsidP="00342210">
            <w:pPr>
              <w:jc w:val="both"/>
              <w:rPr>
                <w:rFonts w:ascii="Times New Roman" w:hAnsi="Times New Roman"/>
                <w:sz w:val="24"/>
                <w:szCs w:val="24"/>
              </w:rPr>
            </w:pPr>
            <w:r w:rsidRPr="00DF3ACC">
              <w:rPr>
                <w:rFonts w:ascii="Times New Roman" w:hAnsi="Times New Roman"/>
                <w:sz w:val="24"/>
                <w:szCs w:val="24"/>
              </w:rPr>
              <w:t xml:space="preserve">Повышение уровня квалификации выпускаемых специалистов в области </w:t>
            </w:r>
            <w:r w:rsidR="00342210">
              <w:rPr>
                <w:rFonts w:ascii="Times New Roman" w:hAnsi="Times New Roman"/>
                <w:sz w:val="24"/>
                <w:szCs w:val="24"/>
              </w:rPr>
              <w:t>систем управление</w:t>
            </w:r>
            <w:r w:rsidRPr="00DF3ACC">
              <w:rPr>
                <w:rFonts w:ascii="Times New Roman" w:hAnsi="Times New Roman"/>
                <w:sz w:val="24"/>
                <w:szCs w:val="24"/>
              </w:rPr>
              <w:t xml:space="preserve">, </w:t>
            </w:r>
            <w:proofErr w:type="spellStart"/>
            <w:r w:rsidR="00342210">
              <w:rPr>
                <w:rFonts w:ascii="Times New Roman" w:hAnsi="Times New Roman"/>
                <w:sz w:val="24"/>
                <w:szCs w:val="24"/>
              </w:rPr>
              <w:t>кибербезопасности</w:t>
            </w:r>
            <w:proofErr w:type="spellEnd"/>
            <w:r w:rsidR="00342210">
              <w:rPr>
                <w:rFonts w:ascii="Times New Roman" w:hAnsi="Times New Roman"/>
                <w:sz w:val="24"/>
                <w:szCs w:val="24"/>
              </w:rPr>
              <w:t xml:space="preserve"> информационных технологий, </w:t>
            </w:r>
            <w:r w:rsidRPr="00DF3ACC">
              <w:rPr>
                <w:rFonts w:ascii="Times New Roman" w:hAnsi="Times New Roman"/>
                <w:sz w:val="24"/>
                <w:szCs w:val="24"/>
              </w:rPr>
              <w:t>отвечающих современным требованиям.</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1.2</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Переход на трехъязычное образование</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rPr>
            </w:pPr>
            <w:r w:rsidRPr="00DF3ACC">
              <w:rPr>
                <w:rFonts w:ascii="Times New Roman" w:hAnsi="Times New Roman"/>
              </w:rPr>
              <w:t xml:space="preserve">Повышение квалификации ППС института, открытие курсов английского языка для ППС </w:t>
            </w:r>
          </w:p>
        </w:tc>
        <w:tc>
          <w:tcPr>
            <w:tcW w:w="1906" w:type="dxa"/>
          </w:tcPr>
          <w:p w:rsidR="00DF3ACC" w:rsidRPr="00DF3ACC" w:rsidRDefault="00DF3ACC" w:rsidP="008C30A9">
            <w:pPr>
              <w:jc w:val="both"/>
              <w:rPr>
                <w:rFonts w:ascii="Times New Roman" w:hAnsi="Times New Roman"/>
                <w:sz w:val="24"/>
                <w:szCs w:val="24"/>
              </w:rPr>
            </w:pPr>
            <w:r w:rsidRPr="00DF3ACC">
              <w:rPr>
                <w:rFonts w:ascii="Times New Roman" w:hAnsi="Times New Roman"/>
                <w:sz w:val="24"/>
                <w:szCs w:val="24"/>
              </w:rPr>
              <w:t>И</w:t>
            </w:r>
            <w:r w:rsidR="008C30A9">
              <w:rPr>
                <w:rFonts w:ascii="Times New Roman" w:hAnsi="Times New Roman"/>
                <w:sz w:val="24"/>
                <w:szCs w:val="24"/>
              </w:rPr>
              <w:t>СУИТ</w:t>
            </w:r>
            <w:r w:rsidRPr="00DF3ACC">
              <w:rPr>
                <w:rFonts w:ascii="Times New Roman" w:hAnsi="Times New Roman"/>
                <w:sz w:val="24"/>
                <w:szCs w:val="24"/>
              </w:rPr>
              <w:t>, кафедры, ППС ведущие занятия на английском языке</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Увеличение доли дисциплин читаемых на английском языке (более 30%); пополнение образовательных ресурсов </w:t>
            </w:r>
            <w:proofErr w:type="gramStart"/>
            <w:r w:rsidRPr="00DF3ACC">
              <w:rPr>
                <w:rFonts w:ascii="Times New Roman" w:hAnsi="Times New Roman"/>
                <w:sz w:val="24"/>
                <w:szCs w:val="24"/>
              </w:rPr>
              <w:t>качественными</w:t>
            </w:r>
            <w:proofErr w:type="gramEnd"/>
            <w:r w:rsidRPr="00DF3ACC">
              <w:rPr>
                <w:rFonts w:ascii="Times New Roman" w:hAnsi="Times New Roman"/>
                <w:sz w:val="24"/>
                <w:szCs w:val="24"/>
              </w:rPr>
              <w:t xml:space="preserve"> УМКД на английском языке; </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1.3</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Внедрение инновационных методов обучения и контроля </w:t>
            </w:r>
            <w:r w:rsidRPr="00DF3ACC">
              <w:rPr>
                <w:rFonts w:ascii="Times New Roman" w:hAnsi="Times New Roman"/>
                <w:sz w:val="24"/>
                <w:szCs w:val="24"/>
              </w:rPr>
              <w:lastRenderedPageBreak/>
              <w:t xml:space="preserve">знаний на основе опытов ведущих Европейских вузов, а именно университета Турку прикладных наук (Финляндия), университета </w:t>
            </w:r>
            <w:proofErr w:type="spellStart"/>
            <w:r w:rsidRPr="00DF3ACC">
              <w:rPr>
                <w:rFonts w:ascii="Times New Roman" w:hAnsi="Times New Roman"/>
                <w:sz w:val="24"/>
                <w:szCs w:val="24"/>
              </w:rPr>
              <w:t>Шефилд</w:t>
            </w:r>
            <w:proofErr w:type="spellEnd"/>
            <w:r w:rsidRPr="00DF3ACC">
              <w:rPr>
                <w:rFonts w:ascii="Times New Roman" w:hAnsi="Times New Roman"/>
                <w:sz w:val="24"/>
                <w:szCs w:val="24"/>
              </w:rPr>
              <w:t xml:space="preserve"> (Великобритания); ТПУ (РФ); университета APTECH (Индия), Белорусский государственный университет БГУ, Белорусский государственный университет информатики и радиоэлектроники БГУИР (Белоруссия), Университет </w:t>
            </w:r>
            <w:proofErr w:type="spellStart"/>
            <w:r w:rsidRPr="00DF3ACC">
              <w:rPr>
                <w:rFonts w:ascii="Times New Roman" w:hAnsi="Times New Roman"/>
                <w:sz w:val="24"/>
                <w:szCs w:val="24"/>
              </w:rPr>
              <w:t>Фудань</w:t>
            </w:r>
            <w:proofErr w:type="spellEnd"/>
            <w:r w:rsidRPr="00DF3ACC">
              <w:rPr>
                <w:rFonts w:ascii="Times New Roman" w:hAnsi="Times New Roman"/>
                <w:sz w:val="24"/>
                <w:szCs w:val="24"/>
              </w:rPr>
              <w:t xml:space="preserve"> (Китай) и др.</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Обновление состава ППС на кафедрах института молодыми учеными, ведение подготовки кадров от школы до научного работника со степенью.</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lastRenderedPageBreak/>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highlight w:val="yellow"/>
              </w:rPr>
            </w:pPr>
            <w:r w:rsidRPr="00DF3ACC">
              <w:rPr>
                <w:rFonts w:ascii="Times New Roman" w:hAnsi="Times New Roman"/>
              </w:rPr>
              <w:t xml:space="preserve">Внедрение многоуровневого </w:t>
            </w:r>
            <w:r w:rsidRPr="00DF3ACC">
              <w:rPr>
                <w:rFonts w:ascii="Times New Roman" w:hAnsi="Times New Roman"/>
              </w:rPr>
              <w:lastRenderedPageBreak/>
              <w:t xml:space="preserve">контроля знаний, теоретических тестовых, </w:t>
            </w:r>
            <w:r w:rsidRPr="00DF3ACC">
              <w:rPr>
                <w:rFonts w:ascii="Times New Roman" w:hAnsi="Times New Roman"/>
                <w:sz w:val="24"/>
                <w:szCs w:val="24"/>
              </w:rPr>
              <w:t xml:space="preserve">практических проектов </w:t>
            </w:r>
            <w:proofErr w:type="gramStart"/>
            <w:r w:rsidRPr="00DF3ACC">
              <w:rPr>
                <w:rFonts w:ascii="Times New Roman" w:hAnsi="Times New Roman"/>
                <w:sz w:val="24"/>
                <w:szCs w:val="24"/>
              </w:rPr>
              <w:t>от</w:t>
            </w:r>
            <w:proofErr w:type="gramEnd"/>
            <w:r w:rsidRPr="00DF3ACC">
              <w:rPr>
                <w:rFonts w:ascii="Times New Roman" w:hAnsi="Times New Roman"/>
                <w:sz w:val="24"/>
                <w:szCs w:val="24"/>
              </w:rPr>
              <w:t xml:space="preserve"> учебной  до производственной практики.</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lastRenderedPageBreak/>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кафедры </w:t>
            </w:r>
            <w:r w:rsidRPr="00DF3ACC">
              <w:rPr>
                <w:rFonts w:ascii="Times New Roman" w:hAnsi="Times New Roman"/>
                <w:sz w:val="24"/>
                <w:szCs w:val="24"/>
              </w:rPr>
              <w:lastRenderedPageBreak/>
              <w:t>института</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 xml:space="preserve">Применение опыта ведущих Европейских вузов в учебном </w:t>
            </w:r>
            <w:r w:rsidRPr="00DF3ACC">
              <w:rPr>
                <w:rFonts w:ascii="Times New Roman" w:hAnsi="Times New Roman"/>
                <w:sz w:val="24"/>
                <w:szCs w:val="24"/>
              </w:rPr>
              <w:lastRenderedPageBreak/>
              <w:t>процессе позволит повысить уровень подготовки и конкурентоспособность выпускаемых специалистов.</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1.4</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Подготовка и переподготовка ППС института в соответствии с современными тенденциями развития рынка труда. </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Заключение </w:t>
            </w:r>
            <w:proofErr w:type="spellStart"/>
            <w:proofErr w:type="gramStart"/>
            <w:r w:rsidRPr="00DF3ACC">
              <w:rPr>
                <w:rFonts w:ascii="Times New Roman" w:hAnsi="Times New Roman"/>
                <w:sz w:val="24"/>
                <w:szCs w:val="24"/>
              </w:rPr>
              <w:t>дого</w:t>
            </w:r>
            <w:proofErr w:type="spellEnd"/>
            <w:r w:rsidRPr="00DF3ACC">
              <w:rPr>
                <w:rFonts w:ascii="Times New Roman" w:hAnsi="Times New Roman"/>
                <w:sz w:val="24"/>
                <w:szCs w:val="24"/>
              </w:rPr>
              <w:t>-воров</w:t>
            </w:r>
            <w:proofErr w:type="gramEnd"/>
            <w:r w:rsidRPr="00DF3ACC">
              <w:rPr>
                <w:rFonts w:ascii="Times New Roman" w:hAnsi="Times New Roman"/>
                <w:sz w:val="24"/>
                <w:szCs w:val="24"/>
              </w:rPr>
              <w:t xml:space="preserve"> с </w:t>
            </w:r>
            <w:proofErr w:type="spellStart"/>
            <w:r w:rsidRPr="00DF3ACC">
              <w:rPr>
                <w:rFonts w:ascii="Times New Roman" w:hAnsi="Times New Roman"/>
                <w:sz w:val="24"/>
                <w:szCs w:val="24"/>
              </w:rPr>
              <w:t>предприя-тиями</w:t>
            </w:r>
            <w:proofErr w:type="spellEnd"/>
            <w:r w:rsidRPr="00DF3ACC">
              <w:rPr>
                <w:rFonts w:ascii="Times New Roman" w:hAnsi="Times New Roman"/>
                <w:sz w:val="24"/>
                <w:szCs w:val="24"/>
              </w:rPr>
              <w:t xml:space="preserve"> и </w:t>
            </w:r>
            <w:proofErr w:type="spellStart"/>
            <w:r w:rsidRPr="00DF3ACC">
              <w:rPr>
                <w:rFonts w:ascii="Times New Roman" w:hAnsi="Times New Roman"/>
                <w:sz w:val="24"/>
                <w:szCs w:val="24"/>
              </w:rPr>
              <w:t>зарубеж-ными</w:t>
            </w:r>
            <w:proofErr w:type="spellEnd"/>
            <w:r w:rsidRPr="00DF3ACC">
              <w:rPr>
                <w:rFonts w:ascii="Times New Roman" w:hAnsi="Times New Roman"/>
                <w:sz w:val="24"/>
                <w:szCs w:val="24"/>
              </w:rPr>
              <w:t xml:space="preserve"> вузами по подготовке и переподготовке специалистов. Имеется конкретный список зарубежных вузов.</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Внесение изменений и обновление образовательных программ согласно современным требованиям, что в дальнейшем приведет к увеличению конкурентоспособности выпускников института на мировом рынке труда.</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1.5</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Повышение </w:t>
            </w:r>
            <w:r w:rsidR="004A6866">
              <w:rPr>
                <w:rFonts w:ascii="Times New Roman" w:hAnsi="Times New Roman"/>
                <w:sz w:val="24"/>
                <w:szCs w:val="24"/>
              </w:rPr>
              <w:t xml:space="preserve">       </w:t>
            </w:r>
            <w:proofErr w:type="spellStart"/>
            <w:r w:rsidRPr="00DF3ACC">
              <w:rPr>
                <w:rFonts w:ascii="Times New Roman" w:hAnsi="Times New Roman"/>
                <w:sz w:val="24"/>
                <w:szCs w:val="24"/>
              </w:rPr>
              <w:t>остепененности</w:t>
            </w:r>
            <w:proofErr w:type="spellEnd"/>
            <w:r w:rsidRPr="00DF3ACC">
              <w:rPr>
                <w:rFonts w:ascii="Times New Roman" w:hAnsi="Times New Roman"/>
                <w:sz w:val="24"/>
                <w:szCs w:val="24"/>
              </w:rPr>
              <w:t xml:space="preserve"> ППС и подготовка кадров для </w:t>
            </w:r>
            <w:r w:rsidRPr="00DF3ACC">
              <w:rPr>
                <w:rFonts w:ascii="Times New Roman" w:hAnsi="Times New Roman"/>
                <w:sz w:val="24"/>
                <w:szCs w:val="24"/>
              </w:rPr>
              <w:lastRenderedPageBreak/>
              <w:t>кафедр института.</w:t>
            </w:r>
          </w:p>
          <w:p w:rsidR="00DF3ACC" w:rsidRPr="00DF3ACC" w:rsidRDefault="00DF3ACC" w:rsidP="00DF3ACC">
            <w:pPr>
              <w:jc w:val="both"/>
              <w:rPr>
                <w:rFonts w:ascii="Times New Roman" w:hAnsi="Times New Roman"/>
                <w:sz w:val="24"/>
                <w:szCs w:val="24"/>
              </w:rPr>
            </w:pP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lastRenderedPageBreak/>
              <w:t>01.2019</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4A6866" w:rsidRDefault="00DF3ACC" w:rsidP="00DF3ACC">
            <w:pPr>
              <w:jc w:val="both"/>
              <w:rPr>
                <w:rFonts w:ascii="Times New Roman" w:hAnsi="Times New Roman"/>
                <w:sz w:val="24"/>
                <w:szCs w:val="24"/>
                <w:lang w:val="kk-KZ"/>
              </w:rPr>
            </w:pPr>
            <w:r w:rsidRPr="00DF3ACC">
              <w:rPr>
                <w:rFonts w:ascii="Times New Roman" w:hAnsi="Times New Roman"/>
                <w:sz w:val="24"/>
                <w:szCs w:val="24"/>
              </w:rPr>
              <w:t xml:space="preserve">Привлечение ведущих </w:t>
            </w:r>
            <w:r w:rsidRPr="00DF3ACC">
              <w:rPr>
                <w:rFonts w:ascii="Times New Roman" w:hAnsi="Times New Roman"/>
                <w:sz w:val="24"/>
                <w:szCs w:val="24"/>
              </w:rPr>
              <w:lastRenderedPageBreak/>
              <w:t xml:space="preserve">кандидатов и докторов </w:t>
            </w:r>
            <w:r w:rsidRPr="00DF3ACC">
              <w:rPr>
                <w:rFonts w:ascii="Times New Roman" w:hAnsi="Times New Roman"/>
                <w:sz w:val="24"/>
                <w:szCs w:val="24"/>
                <w:lang w:val="en-US"/>
              </w:rPr>
              <w:t>PhD</w:t>
            </w:r>
            <w:r w:rsidRPr="00DF3ACC">
              <w:rPr>
                <w:rFonts w:ascii="Times New Roman" w:hAnsi="Times New Roman"/>
                <w:sz w:val="24"/>
                <w:szCs w:val="24"/>
              </w:rPr>
              <w:t xml:space="preserve"> в ряды ПП</w:t>
            </w:r>
            <w:r w:rsidR="004A6866">
              <w:rPr>
                <w:rFonts w:ascii="Times New Roman" w:hAnsi="Times New Roman"/>
                <w:sz w:val="24"/>
                <w:szCs w:val="24"/>
              </w:rPr>
              <w:t>С ИСУИТ</w:t>
            </w:r>
            <w:r w:rsidRPr="00DF3ACC">
              <w:rPr>
                <w:rFonts w:ascii="Times New Roman" w:hAnsi="Times New Roman"/>
                <w:sz w:val="24"/>
                <w:szCs w:val="24"/>
              </w:rPr>
              <w:t xml:space="preserve">, открытие докторантуры </w:t>
            </w:r>
            <w:r w:rsidRPr="00DF3ACC">
              <w:rPr>
                <w:rFonts w:ascii="Times New Roman" w:hAnsi="Times New Roman"/>
                <w:sz w:val="24"/>
                <w:szCs w:val="24"/>
                <w:lang w:val="en-US"/>
              </w:rPr>
              <w:t>PhD</w:t>
            </w:r>
            <w:proofErr w:type="spellStart"/>
            <w:r w:rsidR="00E16F73">
              <w:rPr>
                <w:rFonts w:ascii="Times New Roman" w:hAnsi="Times New Roman"/>
                <w:sz w:val="24"/>
                <w:szCs w:val="24"/>
              </w:rPr>
              <w:t>понаправления</w:t>
            </w:r>
            <w:proofErr w:type="gramStart"/>
            <w:r w:rsidR="00E16F73">
              <w:rPr>
                <w:rFonts w:ascii="Times New Roman" w:hAnsi="Times New Roman"/>
                <w:sz w:val="24"/>
                <w:szCs w:val="24"/>
              </w:rPr>
              <w:t>м</w:t>
            </w:r>
            <w:r w:rsidR="004A6866">
              <w:rPr>
                <w:rFonts w:ascii="Times New Roman" w:hAnsi="Times New Roman"/>
                <w:sz w:val="24"/>
                <w:szCs w:val="24"/>
              </w:rPr>
              <w:t>«</w:t>
            </w:r>
            <w:proofErr w:type="gramEnd"/>
            <w:r w:rsidR="004A6866">
              <w:rPr>
                <w:rFonts w:ascii="Times New Roman" w:hAnsi="Times New Roman"/>
                <w:sz w:val="24"/>
                <w:szCs w:val="24"/>
              </w:rPr>
              <w:t>ВТиПО</w:t>
            </w:r>
            <w:proofErr w:type="spellEnd"/>
            <w:r w:rsidRPr="00DF3ACC">
              <w:rPr>
                <w:rFonts w:ascii="Times New Roman" w:hAnsi="Times New Roman"/>
                <w:sz w:val="24"/>
                <w:szCs w:val="24"/>
              </w:rPr>
              <w:t>»</w:t>
            </w:r>
            <w:r w:rsidR="00E16F73">
              <w:rPr>
                <w:rFonts w:ascii="Times New Roman" w:hAnsi="Times New Roman"/>
                <w:sz w:val="24"/>
                <w:szCs w:val="24"/>
                <w:lang w:val="kk-KZ"/>
              </w:rPr>
              <w:t>,»ИС»,</w:t>
            </w:r>
            <w:r w:rsidR="004A6866">
              <w:rPr>
                <w:rFonts w:ascii="Times New Roman" w:hAnsi="Times New Roman"/>
                <w:sz w:val="24"/>
                <w:szCs w:val="24"/>
                <w:lang w:val="kk-KZ"/>
              </w:rPr>
              <w:t>АиУ»</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lastRenderedPageBreak/>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Привлечение выпускников в качестве молодых преподавателей с </w:t>
            </w:r>
            <w:r w:rsidRPr="00DF3ACC">
              <w:rPr>
                <w:rFonts w:ascii="Times New Roman" w:hAnsi="Times New Roman"/>
                <w:sz w:val="24"/>
                <w:szCs w:val="24"/>
              </w:rPr>
              <w:lastRenderedPageBreak/>
              <w:t>повышением их квалификации путем их поступления в магистратуру и докторантуру АУЭС и зарубежные вузы.</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1.6</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Внедрение дуального образования.</w:t>
            </w:r>
          </w:p>
          <w:p w:rsidR="00DF3ACC" w:rsidRPr="00DF3ACC" w:rsidRDefault="00DF3ACC" w:rsidP="00DF3ACC">
            <w:pPr>
              <w:jc w:val="both"/>
              <w:rPr>
                <w:rFonts w:ascii="Times New Roman" w:hAnsi="Times New Roman"/>
                <w:sz w:val="24"/>
                <w:szCs w:val="24"/>
              </w:rPr>
            </w:pP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Заключение договоров с ведущими казахстанскими и мировыми предприятиями, привлечение преподавателей с производства для ведения занятий.</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shd w:val="clear" w:color="auto" w:fill="FFFFFF"/>
              </w:rPr>
            </w:pPr>
            <w:r w:rsidRPr="00DF3ACC">
              <w:rPr>
                <w:rFonts w:ascii="Times New Roman" w:hAnsi="Times New Roman"/>
                <w:sz w:val="24"/>
                <w:szCs w:val="24"/>
                <w:shd w:val="clear" w:color="auto" w:fill="FFFFFF"/>
              </w:rPr>
              <w:t>Подготовка специалистов согласно современным требованиям работодателей, увеличение конкурентоспособности относительно других вузов РК.</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shd w:val="clear" w:color="auto" w:fill="FFFFFF"/>
              </w:rPr>
              <w:t>Ликвидация разрыва между теорией и практикой выпускниками.</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1.7</w:t>
            </w:r>
          </w:p>
        </w:tc>
        <w:tc>
          <w:tcPr>
            <w:tcW w:w="3640" w:type="dxa"/>
          </w:tcPr>
          <w:p w:rsidR="00DF3ACC" w:rsidRPr="00DF3ACC" w:rsidRDefault="00DF3ACC" w:rsidP="00D055E3">
            <w:pPr>
              <w:jc w:val="both"/>
              <w:rPr>
                <w:rFonts w:ascii="Times New Roman" w:hAnsi="Times New Roman"/>
                <w:sz w:val="24"/>
                <w:szCs w:val="24"/>
              </w:rPr>
            </w:pPr>
            <w:r w:rsidRPr="00DF3ACC">
              <w:rPr>
                <w:rFonts w:ascii="Times New Roman" w:hAnsi="Times New Roman"/>
                <w:sz w:val="24"/>
                <w:szCs w:val="24"/>
              </w:rPr>
              <w:t xml:space="preserve">Увеличение доли участия ППС, докторантов и магистрантов  в научных проектах (хоздоговорные, европейские гранты по программе </w:t>
            </w:r>
            <w:r w:rsidRPr="00DF3ACC">
              <w:rPr>
                <w:rFonts w:ascii="Times New Roman" w:hAnsi="Times New Roman"/>
                <w:sz w:val="24"/>
                <w:szCs w:val="24"/>
                <w:lang w:val="en-US"/>
              </w:rPr>
              <w:t>Erasmus</w:t>
            </w:r>
            <w:r w:rsidRPr="00DF3ACC">
              <w:rPr>
                <w:rFonts w:ascii="Times New Roman" w:hAnsi="Times New Roman"/>
                <w:sz w:val="24"/>
                <w:szCs w:val="24"/>
              </w:rPr>
              <w:t>+, и др.)</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Привлечение ППС докторантов, магистрантов и студентов по участию в конкурсах </w:t>
            </w:r>
            <w:proofErr w:type="spellStart"/>
            <w:r w:rsidRPr="00DF3ACC">
              <w:rPr>
                <w:rFonts w:ascii="Times New Roman" w:hAnsi="Times New Roman"/>
                <w:sz w:val="24"/>
                <w:szCs w:val="24"/>
              </w:rPr>
              <w:t>грантового</w:t>
            </w:r>
            <w:proofErr w:type="spellEnd"/>
            <w:r w:rsidRPr="00DF3ACC">
              <w:rPr>
                <w:rFonts w:ascii="Times New Roman" w:hAnsi="Times New Roman"/>
                <w:sz w:val="24"/>
                <w:szCs w:val="24"/>
              </w:rPr>
              <w:t xml:space="preserve"> финансирования. </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4A6866" w:rsidRDefault="00DF3ACC" w:rsidP="00DF3ACC">
            <w:pPr>
              <w:jc w:val="both"/>
              <w:rPr>
                <w:rFonts w:ascii="Times New Roman" w:hAnsi="Times New Roman"/>
                <w:bCs/>
                <w:sz w:val="24"/>
                <w:szCs w:val="24"/>
                <w:lang w:val="kk-KZ"/>
              </w:rPr>
            </w:pPr>
            <w:r w:rsidRPr="00DF3ACC">
              <w:rPr>
                <w:rFonts w:ascii="Times New Roman" w:hAnsi="Times New Roman"/>
                <w:sz w:val="24"/>
                <w:szCs w:val="24"/>
              </w:rPr>
              <w:t>Реализация т</w:t>
            </w:r>
            <w:r w:rsidR="004A6866">
              <w:rPr>
                <w:rFonts w:ascii="Times New Roman" w:hAnsi="Times New Roman"/>
                <w:bCs/>
                <w:sz w:val="24"/>
                <w:szCs w:val="24"/>
              </w:rPr>
              <w:t>рансформации И</w:t>
            </w:r>
            <w:r w:rsidR="004A6866">
              <w:rPr>
                <w:rFonts w:ascii="Times New Roman" w:hAnsi="Times New Roman"/>
                <w:bCs/>
                <w:sz w:val="24"/>
                <w:szCs w:val="24"/>
                <w:lang w:val="kk-KZ"/>
              </w:rPr>
              <w:t>СУИТ</w:t>
            </w:r>
            <w:r w:rsidRPr="00DF3ACC">
              <w:rPr>
                <w:rFonts w:ascii="Times New Roman" w:hAnsi="Times New Roman"/>
                <w:bCs/>
                <w:sz w:val="24"/>
                <w:szCs w:val="24"/>
              </w:rPr>
              <w:t xml:space="preserve"> в исследовательский институт </w:t>
            </w:r>
            <w:r w:rsidR="004A6866">
              <w:rPr>
                <w:rFonts w:ascii="Times New Roman" w:hAnsi="Times New Roman"/>
                <w:bCs/>
                <w:sz w:val="24"/>
                <w:szCs w:val="24"/>
              </w:rPr>
              <w:t xml:space="preserve">в сфере </w:t>
            </w:r>
            <w:r w:rsidR="004A6866">
              <w:rPr>
                <w:rFonts w:ascii="Times New Roman" w:hAnsi="Times New Roman"/>
                <w:bCs/>
                <w:sz w:val="24"/>
                <w:szCs w:val="24"/>
                <w:lang w:val="en-US"/>
              </w:rPr>
              <w:t>IT</w:t>
            </w:r>
            <w:r w:rsidR="004A6866">
              <w:rPr>
                <w:rFonts w:ascii="Times New Roman" w:hAnsi="Times New Roman"/>
                <w:bCs/>
                <w:sz w:val="24"/>
                <w:szCs w:val="24"/>
                <w:lang w:val="kk-KZ"/>
              </w:rPr>
              <w:t>,и</w:t>
            </w:r>
            <w:r w:rsidR="00E72DB8">
              <w:rPr>
                <w:rFonts w:ascii="Times New Roman" w:hAnsi="Times New Roman"/>
                <w:bCs/>
                <w:sz w:val="24"/>
                <w:szCs w:val="24"/>
                <w:lang w:val="kk-KZ"/>
              </w:rPr>
              <w:t xml:space="preserve"> автоматизации</w:t>
            </w:r>
            <w:r w:rsidR="004A6866">
              <w:rPr>
                <w:rFonts w:ascii="Times New Roman" w:hAnsi="Times New Roman"/>
                <w:bCs/>
                <w:sz w:val="24"/>
                <w:szCs w:val="24"/>
                <w:lang w:val="kk-KZ"/>
              </w:rPr>
              <w:t xml:space="preserve"> пройзводства</w:t>
            </w:r>
            <w:proofErr w:type="gramStart"/>
            <w:r w:rsidR="004A6866">
              <w:rPr>
                <w:rFonts w:ascii="Times New Roman" w:hAnsi="Times New Roman"/>
                <w:bCs/>
                <w:sz w:val="24"/>
                <w:szCs w:val="24"/>
                <w:lang w:val="kk-KZ"/>
              </w:rPr>
              <w:t>,</w:t>
            </w:r>
            <w:r w:rsidR="00E72DB8">
              <w:rPr>
                <w:rFonts w:ascii="Times New Roman" w:hAnsi="Times New Roman"/>
                <w:bCs/>
                <w:sz w:val="24"/>
                <w:szCs w:val="24"/>
                <w:lang w:val="kk-KZ"/>
              </w:rPr>
              <w:t>к</w:t>
            </w:r>
            <w:proofErr w:type="gramEnd"/>
            <w:r w:rsidR="00E72DB8">
              <w:rPr>
                <w:rFonts w:ascii="Times New Roman" w:hAnsi="Times New Roman"/>
                <w:bCs/>
                <w:sz w:val="24"/>
                <w:szCs w:val="24"/>
                <w:lang w:val="kk-KZ"/>
              </w:rPr>
              <w:t>ибер</w:t>
            </w:r>
            <w:r w:rsidR="00B375CC">
              <w:rPr>
                <w:rFonts w:ascii="Times New Roman" w:hAnsi="Times New Roman"/>
                <w:bCs/>
                <w:sz w:val="24"/>
                <w:szCs w:val="24"/>
                <w:lang w:val="kk-KZ"/>
              </w:rPr>
              <w:t>безопасности.</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 </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1.8</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Активизировать работу по публикациям научных результатов сотрудников кафедр института в высокорейтинговых изданиях. </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Проведение научных семинаров с привлечением ведущих специалистов из Европейских </w:t>
            </w:r>
            <w:r w:rsidRPr="00DF3ACC">
              <w:rPr>
                <w:rFonts w:ascii="Times New Roman" w:hAnsi="Times New Roman"/>
                <w:sz w:val="24"/>
                <w:szCs w:val="24"/>
              </w:rPr>
              <w:lastRenderedPageBreak/>
              <w:t xml:space="preserve">вузов. </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lastRenderedPageBreak/>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Повышение рейтинга ВУЗа. Получение хорошего научного задела для участия в финансируемых проектах. </w:t>
            </w:r>
          </w:p>
          <w:p w:rsidR="00DF3ACC" w:rsidRPr="00DF3ACC" w:rsidRDefault="00DF3ACC" w:rsidP="00DF3ACC">
            <w:pPr>
              <w:jc w:val="both"/>
              <w:rPr>
                <w:rFonts w:ascii="Times New Roman" w:hAnsi="Times New Roman"/>
                <w:sz w:val="24"/>
                <w:szCs w:val="24"/>
              </w:rPr>
            </w:pP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1.9</w:t>
            </w:r>
          </w:p>
        </w:tc>
        <w:tc>
          <w:tcPr>
            <w:tcW w:w="3640" w:type="dxa"/>
          </w:tcPr>
          <w:p w:rsidR="00DF3ACC" w:rsidRPr="00B375CC" w:rsidRDefault="00DF3ACC" w:rsidP="00DF3ACC">
            <w:pPr>
              <w:jc w:val="both"/>
              <w:rPr>
                <w:rFonts w:ascii="Times New Roman" w:hAnsi="Times New Roman"/>
                <w:sz w:val="24"/>
                <w:szCs w:val="24"/>
                <w:lang w:val="kk-KZ"/>
              </w:rPr>
            </w:pPr>
            <w:r w:rsidRPr="00DF3ACC">
              <w:rPr>
                <w:rFonts w:ascii="Times New Roman" w:hAnsi="Times New Roman"/>
                <w:sz w:val="24"/>
                <w:szCs w:val="24"/>
              </w:rPr>
              <w:t>Активизировать работу по публикациям преподавателей совместно со студентами, магистрантами</w:t>
            </w:r>
            <w:r w:rsidR="00B375CC">
              <w:rPr>
                <w:rFonts w:ascii="Times New Roman" w:hAnsi="Times New Roman"/>
                <w:sz w:val="24"/>
                <w:szCs w:val="24"/>
                <w:lang w:val="kk-KZ"/>
              </w:rPr>
              <w:t>.</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Проведение студенческих научных семинаров</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Качественные дипломные работы, магистерские и докторские </w:t>
            </w:r>
            <w:proofErr w:type="gramStart"/>
            <w:r w:rsidRPr="00DF3ACC">
              <w:rPr>
                <w:rFonts w:ascii="Times New Roman" w:hAnsi="Times New Roman"/>
                <w:sz w:val="24"/>
                <w:szCs w:val="24"/>
              </w:rPr>
              <w:t>диссертации</w:t>
            </w:r>
            <w:proofErr w:type="gramEnd"/>
            <w:r w:rsidRPr="00DF3ACC">
              <w:rPr>
                <w:rFonts w:ascii="Times New Roman" w:hAnsi="Times New Roman"/>
                <w:sz w:val="24"/>
                <w:szCs w:val="24"/>
              </w:rPr>
              <w:t xml:space="preserve"> имеющие научные разработки с возможностью использования в научных </w:t>
            </w:r>
            <w:proofErr w:type="spellStart"/>
            <w:r w:rsidRPr="00DF3ACC">
              <w:rPr>
                <w:rFonts w:ascii="Times New Roman" w:hAnsi="Times New Roman"/>
                <w:sz w:val="24"/>
                <w:szCs w:val="24"/>
              </w:rPr>
              <w:t>грантовых</w:t>
            </w:r>
            <w:proofErr w:type="spellEnd"/>
            <w:r w:rsidRPr="00DF3ACC">
              <w:rPr>
                <w:rFonts w:ascii="Times New Roman" w:hAnsi="Times New Roman"/>
                <w:sz w:val="24"/>
                <w:szCs w:val="24"/>
              </w:rPr>
              <w:t xml:space="preserve"> проектах, хоздоговорных темах, а также последующего внедрения в производство.</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1.10</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Создание студенческого совета молодых ученых.</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Проведение студенческих конференций с публикацией.</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Помощь в осуществлении НИРС. </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Выявление ценных результатов студенческих исследований для  </w:t>
            </w:r>
            <w:proofErr w:type="spellStart"/>
            <w:r w:rsidRPr="00DF3ACC">
              <w:rPr>
                <w:rFonts w:ascii="Times New Roman" w:hAnsi="Times New Roman"/>
                <w:sz w:val="24"/>
                <w:szCs w:val="24"/>
              </w:rPr>
              <w:t>стартапов</w:t>
            </w:r>
            <w:proofErr w:type="spellEnd"/>
            <w:r w:rsidRPr="00DF3ACC">
              <w:rPr>
                <w:rFonts w:ascii="Times New Roman" w:hAnsi="Times New Roman"/>
                <w:sz w:val="24"/>
                <w:szCs w:val="24"/>
              </w:rPr>
              <w:t>.</w:t>
            </w:r>
          </w:p>
        </w:tc>
      </w:tr>
      <w:tr w:rsidR="00DF3ACC" w:rsidRPr="00DF3ACC" w:rsidTr="00255200">
        <w:trPr>
          <w:trHeight w:val="487"/>
        </w:trPr>
        <w:tc>
          <w:tcPr>
            <w:tcW w:w="675" w:type="dxa"/>
          </w:tcPr>
          <w:p w:rsidR="00DF3ACC" w:rsidRPr="00DF3ACC" w:rsidRDefault="00DF3ACC" w:rsidP="00DF3ACC">
            <w:pPr>
              <w:jc w:val="both"/>
              <w:rPr>
                <w:rFonts w:ascii="Times New Roman" w:hAnsi="Times New Roman"/>
                <w:b/>
                <w:sz w:val="24"/>
                <w:szCs w:val="24"/>
              </w:rPr>
            </w:pPr>
            <w:r w:rsidRPr="00DF3ACC">
              <w:rPr>
                <w:rFonts w:ascii="Times New Roman" w:hAnsi="Times New Roman"/>
                <w:b/>
                <w:sz w:val="24"/>
                <w:szCs w:val="24"/>
              </w:rPr>
              <w:t>2</w:t>
            </w:r>
          </w:p>
        </w:tc>
        <w:tc>
          <w:tcPr>
            <w:tcW w:w="14394" w:type="dxa"/>
            <w:gridSpan w:val="6"/>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b/>
                <w:caps/>
                <w:sz w:val="24"/>
                <w:szCs w:val="24"/>
              </w:rPr>
              <w:t>Научно-инновационная деятельность</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2.1</w:t>
            </w:r>
          </w:p>
        </w:tc>
        <w:tc>
          <w:tcPr>
            <w:tcW w:w="3640" w:type="dxa"/>
          </w:tcPr>
          <w:p w:rsidR="00DF3ACC" w:rsidRPr="00210B72" w:rsidRDefault="00B375CC" w:rsidP="00210B72">
            <w:pPr>
              <w:rPr>
                <w:rFonts w:ascii="Times New Roman" w:hAnsi="Times New Roman"/>
                <w:sz w:val="24"/>
                <w:szCs w:val="24"/>
                <w:lang w:val="kk-KZ"/>
              </w:rPr>
            </w:pPr>
            <w:r>
              <w:rPr>
                <w:rFonts w:ascii="Times New Roman" w:hAnsi="Times New Roman"/>
                <w:sz w:val="24"/>
                <w:szCs w:val="24"/>
              </w:rPr>
              <w:t>Внедрение новых</w:t>
            </w:r>
            <w:r w:rsidR="00E72DB8">
              <w:rPr>
                <w:rFonts w:ascii="Times New Roman" w:hAnsi="Times New Roman"/>
                <w:sz w:val="24"/>
                <w:szCs w:val="24"/>
              </w:rPr>
              <w:t xml:space="preserve"> </w:t>
            </w:r>
            <w:r w:rsidR="00DF3ACC" w:rsidRPr="00DF3ACC">
              <w:rPr>
                <w:rFonts w:ascii="Times New Roman" w:hAnsi="Times New Roman"/>
                <w:sz w:val="24"/>
                <w:szCs w:val="24"/>
              </w:rPr>
              <w:t>инновационных образовательных программ «</w:t>
            </w:r>
            <w:r w:rsidR="00E72DB8">
              <w:rPr>
                <w:rFonts w:ascii="Times New Roman" w:hAnsi="Times New Roman"/>
                <w:sz w:val="24"/>
                <w:szCs w:val="24"/>
              </w:rPr>
              <w:t>Геоинформационные технологии</w:t>
            </w:r>
            <w:r w:rsidR="00DF3ACC" w:rsidRPr="00DF3ACC">
              <w:rPr>
                <w:rFonts w:ascii="Times New Roman" w:hAnsi="Times New Roman"/>
                <w:sz w:val="24"/>
                <w:szCs w:val="24"/>
              </w:rPr>
              <w:t>», «</w:t>
            </w:r>
            <w:r w:rsidR="00E72DB8">
              <w:rPr>
                <w:rFonts w:ascii="Times New Roman" w:hAnsi="Times New Roman"/>
                <w:sz w:val="24"/>
                <w:szCs w:val="24"/>
              </w:rPr>
              <w:t>Интернет-</w:t>
            </w:r>
            <w:proofErr w:type="spellStart"/>
            <w:r w:rsidR="00E72DB8">
              <w:rPr>
                <w:rFonts w:ascii="Times New Roman" w:hAnsi="Times New Roman"/>
                <w:sz w:val="24"/>
                <w:szCs w:val="24"/>
              </w:rPr>
              <w:t>техноголии</w:t>
            </w:r>
            <w:proofErr w:type="spellEnd"/>
            <w:r w:rsidR="00DF3ACC" w:rsidRPr="00DF3ACC">
              <w:rPr>
                <w:rFonts w:ascii="Times New Roman" w:hAnsi="Times New Roman"/>
                <w:sz w:val="24"/>
                <w:szCs w:val="24"/>
              </w:rPr>
              <w:t>»</w:t>
            </w:r>
            <w:r w:rsidR="00210B72">
              <w:rPr>
                <w:rFonts w:ascii="Times New Roman" w:hAnsi="Times New Roman"/>
                <w:sz w:val="24"/>
                <w:szCs w:val="24"/>
                <w:lang w:val="kk-KZ"/>
              </w:rPr>
              <w:t>,</w:t>
            </w:r>
            <w:r w:rsidR="00DF3ACC" w:rsidRPr="00DF3ACC">
              <w:rPr>
                <w:rFonts w:ascii="Times New Roman" w:hAnsi="Times New Roman"/>
                <w:sz w:val="24"/>
                <w:szCs w:val="24"/>
              </w:rPr>
              <w:t xml:space="preserve"> </w:t>
            </w:r>
            <w:r w:rsidR="00210B72">
              <w:rPr>
                <w:rFonts w:ascii="Times New Roman" w:hAnsi="Times New Roman"/>
                <w:sz w:val="24"/>
                <w:szCs w:val="24"/>
                <w:lang w:val="kk-KZ"/>
              </w:rPr>
              <w:t>«Управление бизнес-процессами», «Автоматизация в альтернативной энергетике»</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Разработка новых/инновационных образовательных программ </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Получение дополнительных государственных грантов для обучения в </w:t>
            </w:r>
            <w:proofErr w:type="spellStart"/>
            <w:r w:rsidRPr="00DF3ACC">
              <w:rPr>
                <w:rFonts w:ascii="Times New Roman" w:hAnsi="Times New Roman"/>
                <w:sz w:val="24"/>
                <w:szCs w:val="24"/>
              </w:rPr>
              <w:t>бакалавриате</w:t>
            </w:r>
            <w:proofErr w:type="spellEnd"/>
            <w:r w:rsidRPr="00DF3ACC">
              <w:rPr>
                <w:rFonts w:ascii="Times New Roman" w:hAnsi="Times New Roman"/>
                <w:sz w:val="24"/>
                <w:szCs w:val="24"/>
              </w:rPr>
              <w:t xml:space="preserve">, магистратуре и докторантуре по новым/инновационным образовательным программам. </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2.2</w:t>
            </w:r>
          </w:p>
        </w:tc>
        <w:tc>
          <w:tcPr>
            <w:tcW w:w="3640" w:type="dxa"/>
          </w:tcPr>
          <w:p w:rsidR="00DF3ACC" w:rsidRPr="00B375CC" w:rsidRDefault="00B375CC" w:rsidP="00DF3ACC">
            <w:pPr>
              <w:jc w:val="both"/>
              <w:rPr>
                <w:rFonts w:ascii="Times New Roman" w:hAnsi="Times New Roman"/>
                <w:sz w:val="24"/>
                <w:szCs w:val="24"/>
                <w:lang w:val="kk-KZ"/>
              </w:rPr>
            </w:pPr>
            <w:proofErr w:type="spellStart"/>
            <w:r>
              <w:rPr>
                <w:rFonts w:ascii="Times New Roman" w:hAnsi="Times New Roman"/>
                <w:sz w:val="24"/>
                <w:szCs w:val="24"/>
              </w:rPr>
              <w:t>Получени</w:t>
            </w:r>
            <w:proofErr w:type="spellEnd"/>
            <w:r>
              <w:rPr>
                <w:rFonts w:ascii="Times New Roman" w:hAnsi="Times New Roman"/>
                <w:sz w:val="24"/>
                <w:szCs w:val="24"/>
                <w:lang w:val="kk-KZ"/>
              </w:rPr>
              <w:t>е</w:t>
            </w:r>
            <w:r>
              <w:rPr>
                <w:rFonts w:ascii="Times New Roman" w:hAnsi="Times New Roman"/>
                <w:sz w:val="24"/>
                <w:szCs w:val="24"/>
              </w:rPr>
              <w:t xml:space="preserve"> </w:t>
            </w:r>
            <w:proofErr w:type="spellStart"/>
            <w:r>
              <w:rPr>
                <w:rFonts w:ascii="Times New Roman" w:hAnsi="Times New Roman"/>
                <w:sz w:val="24"/>
                <w:szCs w:val="24"/>
              </w:rPr>
              <w:t>лицен</w:t>
            </w:r>
            <w:proofErr w:type="spellEnd"/>
            <w:r>
              <w:rPr>
                <w:rFonts w:ascii="Times New Roman" w:hAnsi="Times New Roman"/>
                <w:sz w:val="24"/>
                <w:szCs w:val="24"/>
                <w:lang w:val="kk-KZ"/>
              </w:rPr>
              <w:t>зий</w:t>
            </w:r>
            <w:r>
              <w:rPr>
                <w:rFonts w:ascii="Times New Roman" w:hAnsi="Times New Roman"/>
                <w:sz w:val="24"/>
                <w:szCs w:val="24"/>
              </w:rPr>
              <w:t xml:space="preserve"> по новым специальностям</w:t>
            </w:r>
            <w:r>
              <w:rPr>
                <w:rFonts w:ascii="Times New Roman" w:hAnsi="Times New Roman"/>
                <w:sz w:val="24"/>
                <w:szCs w:val="24"/>
                <w:lang w:val="kk-KZ"/>
              </w:rPr>
              <w:t xml:space="preserve"> бакаловриата</w:t>
            </w:r>
          </w:p>
        </w:tc>
        <w:tc>
          <w:tcPr>
            <w:tcW w:w="1038" w:type="dxa"/>
            <w:vAlign w:val="center"/>
          </w:tcPr>
          <w:p w:rsidR="00DF3ACC" w:rsidRPr="00DF3ACC" w:rsidRDefault="00DF3ACC" w:rsidP="00DF3ACC">
            <w:pP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Привлечение специалистов с производства для рецензирования новых/инновационных образовательных программ</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Новое направление кафедр института в подготовке специалистов. Дополнительные рабочие места.  Дополнительный доход для университета</w:t>
            </w: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tc>
      </w:tr>
      <w:tr w:rsidR="00DF3ACC" w:rsidRPr="00DF3ACC" w:rsidTr="00255200">
        <w:tc>
          <w:tcPr>
            <w:tcW w:w="675" w:type="dxa"/>
          </w:tcPr>
          <w:p w:rsidR="00DF3ACC" w:rsidRPr="00B375CC" w:rsidRDefault="00B375CC" w:rsidP="00DF3ACC">
            <w:pPr>
              <w:jc w:val="both"/>
              <w:rPr>
                <w:rFonts w:ascii="Times New Roman" w:hAnsi="Times New Roman"/>
                <w:sz w:val="24"/>
                <w:szCs w:val="24"/>
                <w:lang w:val="kk-KZ"/>
              </w:rPr>
            </w:pPr>
            <w:r>
              <w:rPr>
                <w:rFonts w:ascii="Times New Roman" w:hAnsi="Times New Roman"/>
                <w:sz w:val="24"/>
                <w:szCs w:val="24"/>
              </w:rPr>
              <w:t>2.</w:t>
            </w:r>
            <w:r>
              <w:rPr>
                <w:rFonts w:ascii="Times New Roman" w:hAnsi="Times New Roman"/>
                <w:sz w:val="24"/>
                <w:szCs w:val="24"/>
                <w:lang w:val="kk-KZ"/>
              </w:rPr>
              <w:t>3</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Получения лицензирования по </w:t>
            </w:r>
            <w:r w:rsidRPr="00DF3ACC">
              <w:rPr>
                <w:rFonts w:ascii="Times New Roman" w:hAnsi="Times New Roman"/>
                <w:sz w:val="24"/>
                <w:szCs w:val="24"/>
              </w:rPr>
              <w:lastRenderedPageBreak/>
              <w:t xml:space="preserve">новым специальностям  </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lastRenderedPageBreak/>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Привлечение </w:t>
            </w:r>
            <w:r w:rsidRPr="00DF3ACC">
              <w:rPr>
                <w:rFonts w:ascii="Times New Roman" w:hAnsi="Times New Roman"/>
                <w:sz w:val="24"/>
                <w:szCs w:val="24"/>
              </w:rPr>
              <w:lastRenderedPageBreak/>
              <w:t>специалистов с производства для рецензирования новых/инновационных образовательных программ</w:t>
            </w:r>
          </w:p>
        </w:tc>
        <w:tc>
          <w:tcPr>
            <w:tcW w:w="1906" w:type="dxa"/>
          </w:tcPr>
          <w:p w:rsidR="00DF3ACC" w:rsidRPr="00DF3ACC" w:rsidRDefault="008C30A9" w:rsidP="00DF3ACC">
            <w:pPr>
              <w:jc w:val="both"/>
              <w:rPr>
                <w:rFonts w:ascii="Times New Roman" w:hAnsi="Times New Roman"/>
                <w:sz w:val="24"/>
                <w:szCs w:val="24"/>
              </w:rPr>
            </w:pPr>
            <w:r>
              <w:rPr>
                <w:rFonts w:ascii="Times New Roman" w:hAnsi="Times New Roman"/>
                <w:sz w:val="24"/>
                <w:szCs w:val="24"/>
              </w:rPr>
              <w:lastRenderedPageBreak/>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 xml:space="preserve">Новое направление кафедр института </w:t>
            </w:r>
            <w:r w:rsidRPr="00DF3ACC">
              <w:rPr>
                <w:rFonts w:ascii="Times New Roman" w:hAnsi="Times New Roman"/>
                <w:sz w:val="24"/>
                <w:szCs w:val="24"/>
              </w:rPr>
              <w:lastRenderedPageBreak/>
              <w:t>в подготовке специалистов. Дополнительные рабочие места.  Дополнительный доход для университета</w:t>
            </w: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tc>
      </w:tr>
      <w:tr w:rsidR="00DF3ACC" w:rsidRPr="00DF3ACC" w:rsidTr="00255200">
        <w:tc>
          <w:tcPr>
            <w:tcW w:w="675" w:type="dxa"/>
          </w:tcPr>
          <w:p w:rsidR="00DF3ACC" w:rsidRPr="00B375CC" w:rsidRDefault="00B375CC" w:rsidP="00DF3ACC">
            <w:pPr>
              <w:jc w:val="both"/>
              <w:rPr>
                <w:rFonts w:ascii="Times New Roman" w:hAnsi="Times New Roman"/>
                <w:sz w:val="24"/>
                <w:szCs w:val="24"/>
                <w:lang w:val="kk-KZ"/>
              </w:rPr>
            </w:pPr>
            <w:r>
              <w:rPr>
                <w:rFonts w:ascii="Times New Roman" w:hAnsi="Times New Roman"/>
                <w:sz w:val="24"/>
                <w:szCs w:val="24"/>
              </w:rPr>
              <w:lastRenderedPageBreak/>
              <w:t>2.</w:t>
            </w:r>
            <w:r>
              <w:rPr>
                <w:rFonts w:ascii="Times New Roman" w:hAnsi="Times New Roman"/>
                <w:sz w:val="24"/>
                <w:szCs w:val="24"/>
                <w:lang w:val="kk-KZ"/>
              </w:rPr>
              <w:t>4</w:t>
            </w:r>
          </w:p>
        </w:tc>
        <w:tc>
          <w:tcPr>
            <w:tcW w:w="3640" w:type="dxa"/>
          </w:tcPr>
          <w:p w:rsidR="00DF3ACC" w:rsidRPr="00DF3ACC" w:rsidRDefault="00B375CC" w:rsidP="00C45E11">
            <w:pPr>
              <w:rPr>
                <w:rFonts w:ascii="Times New Roman" w:hAnsi="Times New Roman"/>
                <w:sz w:val="24"/>
                <w:szCs w:val="24"/>
              </w:rPr>
            </w:pPr>
            <w:r>
              <w:rPr>
                <w:rFonts w:ascii="Times New Roman" w:hAnsi="Times New Roman"/>
                <w:sz w:val="24"/>
                <w:szCs w:val="24"/>
              </w:rPr>
              <w:t xml:space="preserve">Получение </w:t>
            </w:r>
            <w:proofErr w:type="spellStart"/>
            <w:r>
              <w:rPr>
                <w:rFonts w:ascii="Times New Roman" w:hAnsi="Times New Roman"/>
                <w:sz w:val="24"/>
                <w:szCs w:val="24"/>
              </w:rPr>
              <w:t>лиценз</w:t>
            </w:r>
            <w:proofErr w:type="spellEnd"/>
            <w:r w:rsidR="005E546A">
              <w:rPr>
                <w:rFonts w:ascii="Times New Roman" w:hAnsi="Times New Roman"/>
                <w:sz w:val="24"/>
                <w:szCs w:val="24"/>
                <w:lang w:val="kk-KZ"/>
              </w:rPr>
              <w:t xml:space="preserve">  </w:t>
            </w:r>
            <w:r w:rsidR="00DF3ACC" w:rsidRPr="00DF3ACC">
              <w:rPr>
                <w:rFonts w:ascii="Times New Roman" w:hAnsi="Times New Roman"/>
                <w:sz w:val="24"/>
                <w:szCs w:val="24"/>
              </w:rPr>
              <w:t xml:space="preserve">подготовку докторов </w:t>
            </w:r>
            <w:r w:rsidR="00DF3ACC" w:rsidRPr="00DF3ACC">
              <w:rPr>
                <w:rFonts w:ascii="Times New Roman" w:hAnsi="Times New Roman"/>
                <w:sz w:val="24"/>
                <w:szCs w:val="24"/>
                <w:lang w:val="en-US"/>
              </w:rPr>
              <w:t>PhD</w:t>
            </w:r>
            <w:r w:rsidR="00DF3ACC" w:rsidRPr="00DF3ACC">
              <w:rPr>
                <w:rFonts w:ascii="Times New Roman" w:hAnsi="Times New Roman"/>
                <w:sz w:val="24"/>
                <w:szCs w:val="24"/>
              </w:rPr>
              <w:t xml:space="preserve"> по </w:t>
            </w:r>
            <w:proofErr w:type="spellStart"/>
            <w:r w:rsidR="00DF3ACC" w:rsidRPr="00DF3ACC">
              <w:rPr>
                <w:rFonts w:ascii="Times New Roman" w:hAnsi="Times New Roman"/>
                <w:sz w:val="24"/>
                <w:szCs w:val="24"/>
              </w:rPr>
              <w:t>специальностям</w:t>
            </w:r>
            <w:proofErr w:type="gramStart"/>
            <w:r w:rsidR="00D055E3">
              <w:rPr>
                <w:rFonts w:ascii="Times New Roman" w:hAnsi="Times New Roman"/>
                <w:sz w:val="24"/>
                <w:szCs w:val="24"/>
              </w:rPr>
              <w:t>:</w:t>
            </w:r>
            <w:r w:rsidR="00D508B0">
              <w:rPr>
                <w:rFonts w:ascii="Times New Roman" w:hAnsi="Times New Roman"/>
                <w:sz w:val="24"/>
                <w:szCs w:val="24"/>
              </w:rPr>
              <w:t>«</w:t>
            </w:r>
            <w:proofErr w:type="gramEnd"/>
            <w:r w:rsidR="00D508B0">
              <w:rPr>
                <w:rFonts w:ascii="Times New Roman" w:hAnsi="Times New Roman"/>
                <w:sz w:val="24"/>
                <w:szCs w:val="24"/>
              </w:rPr>
              <w:t>Информатики</w:t>
            </w:r>
            <w:proofErr w:type="spellEnd"/>
            <w:r w:rsidR="00D508B0">
              <w:rPr>
                <w:rFonts w:ascii="Times New Roman" w:hAnsi="Times New Roman"/>
                <w:sz w:val="24"/>
                <w:szCs w:val="24"/>
              </w:rPr>
              <w:t>», «Информационны</w:t>
            </w:r>
            <w:r w:rsidR="00C45E11">
              <w:rPr>
                <w:rFonts w:ascii="Times New Roman" w:hAnsi="Times New Roman"/>
                <w:sz w:val="24"/>
                <w:szCs w:val="24"/>
              </w:rPr>
              <w:t>е системы», «</w:t>
            </w:r>
            <w:proofErr w:type="spellStart"/>
            <w:r w:rsidR="00C45E11">
              <w:rPr>
                <w:rFonts w:ascii="Times New Roman" w:hAnsi="Times New Roman"/>
                <w:sz w:val="24"/>
                <w:szCs w:val="24"/>
              </w:rPr>
              <w:t>ВТиПО</w:t>
            </w:r>
            <w:proofErr w:type="spellEnd"/>
            <w:r w:rsidR="00C45E11">
              <w:rPr>
                <w:rFonts w:ascii="Times New Roman" w:hAnsi="Times New Roman"/>
                <w:sz w:val="24"/>
                <w:szCs w:val="24"/>
              </w:rPr>
              <w:t>», «Автоматика</w:t>
            </w:r>
            <w:r w:rsidR="00D508B0">
              <w:rPr>
                <w:rFonts w:ascii="Times New Roman" w:hAnsi="Times New Roman"/>
                <w:sz w:val="24"/>
                <w:szCs w:val="24"/>
              </w:rPr>
              <w:t xml:space="preserve"> и управление».</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12.2018</w:t>
            </w:r>
          </w:p>
        </w:tc>
        <w:tc>
          <w:tcPr>
            <w:tcW w:w="2127" w:type="dxa"/>
          </w:tcPr>
          <w:p w:rsidR="00DF3ACC" w:rsidRPr="00C45E11" w:rsidRDefault="00DF3ACC" w:rsidP="00C45E11">
            <w:pPr>
              <w:jc w:val="both"/>
              <w:rPr>
                <w:rFonts w:ascii="Times New Roman" w:hAnsi="Times New Roman"/>
                <w:sz w:val="24"/>
                <w:szCs w:val="24"/>
              </w:rPr>
            </w:pPr>
            <w:r w:rsidRPr="00DF3ACC">
              <w:rPr>
                <w:rFonts w:ascii="Times New Roman" w:hAnsi="Times New Roman"/>
                <w:sz w:val="24"/>
                <w:szCs w:val="24"/>
              </w:rPr>
              <w:t xml:space="preserve">Привлечение ведущих казахстанских и зарубежных специалистов в области </w:t>
            </w:r>
            <w:r w:rsidR="00C45E11">
              <w:rPr>
                <w:rFonts w:ascii="Times New Roman" w:hAnsi="Times New Roman"/>
                <w:sz w:val="24"/>
                <w:szCs w:val="24"/>
                <w:lang w:val="en-US"/>
              </w:rPr>
              <w:t>IT</w:t>
            </w:r>
          </w:p>
        </w:tc>
        <w:tc>
          <w:tcPr>
            <w:tcW w:w="1906" w:type="dxa"/>
          </w:tcPr>
          <w:p w:rsidR="00DF3ACC" w:rsidRPr="00DF3ACC" w:rsidRDefault="00CF4836"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Остепененный кадровый состав кафедры. Омоложение кадрового состава.</w:t>
            </w:r>
          </w:p>
        </w:tc>
      </w:tr>
      <w:tr w:rsidR="00DF3ACC" w:rsidRPr="00DF3ACC" w:rsidTr="00255200">
        <w:trPr>
          <w:trHeight w:val="469"/>
        </w:trPr>
        <w:tc>
          <w:tcPr>
            <w:tcW w:w="675" w:type="dxa"/>
          </w:tcPr>
          <w:p w:rsidR="00DF3ACC" w:rsidRPr="00DF3ACC" w:rsidRDefault="00DF3ACC" w:rsidP="00DF3ACC">
            <w:pPr>
              <w:jc w:val="both"/>
              <w:rPr>
                <w:rFonts w:ascii="Times New Roman" w:hAnsi="Times New Roman"/>
                <w:b/>
                <w:sz w:val="24"/>
                <w:szCs w:val="24"/>
              </w:rPr>
            </w:pPr>
            <w:r w:rsidRPr="00DF3ACC">
              <w:rPr>
                <w:rFonts w:ascii="Times New Roman" w:hAnsi="Times New Roman"/>
                <w:b/>
                <w:sz w:val="24"/>
                <w:szCs w:val="24"/>
              </w:rPr>
              <w:t>3</w:t>
            </w:r>
          </w:p>
        </w:tc>
        <w:tc>
          <w:tcPr>
            <w:tcW w:w="14394" w:type="dxa"/>
            <w:gridSpan w:val="6"/>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b/>
                <w:sz w:val="24"/>
                <w:szCs w:val="24"/>
              </w:rPr>
              <w:t>МЕЖДУНАРОДНОЕ СОТРУДНИЧЕСТВО</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3.1</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Укрепление академических связей с зарубежными университетами</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Заключение договоров с ведущими мировыми вузами.</w:t>
            </w:r>
          </w:p>
        </w:tc>
        <w:tc>
          <w:tcPr>
            <w:tcW w:w="1906" w:type="dxa"/>
          </w:tcPr>
          <w:p w:rsidR="00DF3ACC" w:rsidRPr="00DF3ACC" w:rsidRDefault="00CF4836"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Академическая мобильность студентов и ППС. Узнаваемость АУЭС на международном рынке образования.</w:t>
            </w:r>
          </w:p>
        </w:tc>
      </w:tr>
      <w:tr w:rsidR="00DF3ACC" w:rsidRPr="00DF3ACC" w:rsidTr="00255200">
        <w:trPr>
          <w:trHeight w:val="494"/>
        </w:trPr>
        <w:tc>
          <w:tcPr>
            <w:tcW w:w="675" w:type="dxa"/>
          </w:tcPr>
          <w:p w:rsidR="00DF3ACC" w:rsidRPr="00DF3ACC" w:rsidRDefault="00DF3ACC" w:rsidP="00DF3ACC">
            <w:pPr>
              <w:jc w:val="both"/>
              <w:rPr>
                <w:rFonts w:ascii="Times New Roman" w:hAnsi="Times New Roman"/>
                <w:b/>
                <w:sz w:val="24"/>
                <w:szCs w:val="24"/>
              </w:rPr>
            </w:pPr>
            <w:r w:rsidRPr="00DF3ACC">
              <w:rPr>
                <w:rFonts w:ascii="Times New Roman" w:hAnsi="Times New Roman"/>
                <w:b/>
                <w:sz w:val="24"/>
                <w:szCs w:val="24"/>
              </w:rPr>
              <w:t>4</w:t>
            </w:r>
          </w:p>
        </w:tc>
        <w:tc>
          <w:tcPr>
            <w:tcW w:w="14394" w:type="dxa"/>
            <w:gridSpan w:val="6"/>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b/>
                <w:sz w:val="24"/>
                <w:szCs w:val="24"/>
              </w:rPr>
              <w:t>КОММЕРЦИАЛИЗАЦИЯ РЕЗУЛЬТАТОВ ИССЛЕДОВАНИЙ И ПРЕДПРИНИМАТЕЛЬСТВО</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4.1</w:t>
            </w:r>
          </w:p>
        </w:tc>
        <w:tc>
          <w:tcPr>
            <w:tcW w:w="3640" w:type="dxa"/>
          </w:tcPr>
          <w:p w:rsidR="00DF3ACC" w:rsidRPr="00B375CC" w:rsidRDefault="00DF3ACC" w:rsidP="00B375CC">
            <w:pPr>
              <w:rPr>
                <w:rFonts w:ascii="Times New Roman" w:hAnsi="Times New Roman"/>
                <w:sz w:val="24"/>
                <w:szCs w:val="24"/>
                <w:lang w:val="kk-KZ"/>
              </w:rPr>
            </w:pPr>
            <w:r w:rsidRPr="00DF3ACC">
              <w:rPr>
                <w:rFonts w:ascii="Times New Roman" w:hAnsi="Times New Roman"/>
                <w:sz w:val="24"/>
                <w:szCs w:val="24"/>
              </w:rPr>
              <w:t xml:space="preserve">Открытие школ для учащихся средних школ </w:t>
            </w:r>
            <w:proofErr w:type="spellStart"/>
            <w:r w:rsidRPr="00DF3ACC">
              <w:rPr>
                <w:rFonts w:ascii="Times New Roman" w:hAnsi="Times New Roman"/>
                <w:sz w:val="24"/>
                <w:szCs w:val="24"/>
              </w:rPr>
              <w:t>г</w:t>
            </w:r>
            <w:proofErr w:type="gramStart"/>
            <w:r w:rsidRPr="00DF3ACC">
              <w:rPr>
                <w:rFonts w:ascii="Times New Roman" w:hAnsi="Times New Roman"/>
                <w:sz w:val="24"/>
                <w:szCs w:val="24"/>
              </w:rPr>
              <w:t>.А</w:t>
            </w:r>
            <w:proofErr w:type="gramEnd"/>
            <w:r w:rsidRPr="00DF3ACC">
              <w:rPr>
                <w:rFonts w:ascii="Times New Roman" w:hAnsi="Times New Roman"/>
                <w:sz w:val="24"/>
                <w:szCs w:val="24"/>
              </w:rPr>
              <w:t>лматы</w:t>
            </w:r>
            <w:proofErr w:type="spellEnd"/>
            <w:r w:rsidRPr="00DF3ACC">
              <w:rPr>
                <w:rFonts w:ascii="Times New Roman" w:hAnsi="Times New Roman"/>
                <w:sz w:val="24"/>
                <w:szCs w:val="24"/>
              </w:rPr>
              <w:t xml:space="preserve">  по  </w:t>
            </w:r>
            <w:r w:rsidR="00D508B0">
              <w:rPr>
                <w:rFonts w:ascii="Times New Roman" w:hAnsi="Times New Roman"/>
                <w:sz w:val="24"/>
                <w:szCs w:val="24"/>
              </w:rPr>
              <w:t xml:space="preserve">новым </w:t>
            </w:r>
            <w:r w:rsidRPr="00DF3ACC">
              <w:rPr>
                <w:rFonts w:ascii="Times New Roman" w:hAnsi="Times New Roman"/>
                <w:sz w:val="24"/>
                <w:szCs w:val="24"/>
              </w:rPr>
              <w:t>те</w:t>
            </w:r>
            <w:r w:rsidR="00D508B0">
              <w:rPr>
                <w:rFonts w:ascii="Times New Roman" w:hAnsi="Times New Roman"/>
                <w:sz w:val="24"/>
                <w:szCs w:val="24"/>
              </w:rPr>
              <w:t>х</w:t>
            </w:r>
            <w:r w:rsidRPr="00DF3ACC">
              <w:rPr>
                <w:rFonts w:ascii="Times New Roman" w:hAnsi="Times New Roman"/>
                <w:sz w:val="24"/>
                <w:szCs w:val="24"/>
              </w:rPr>
              <w:t>н</w:t>
            </w:r>
            <w:r w:rsidR="00D508B0">
              <w:rPr>
                <w:rFonts w:ascii="Times New Roman" w:hAnsi="Times New Roman"/>
                <w:sz w:val="24"/>
                <w:szCs w:val="24"/>
              </w:rPr>
              <w:t xml:space="preserve">ологиям </w:t>
            </w:r>
            <w:proofErr w:type="spellStart"/>
            <w:r w:rsidR="00D508B0">
              <w:rPr>
                <w:rFonts w:ascii="Times New Roman" w:hAnsi="Times New Roman"/>
                <w:sz w:val="24"/>
                <w:szCs w:val="24"/>
              </w:rPr>
              <w:t>прогр</w:t>
            </w:r>
            <w:r w:rsidR="00B375CC">
              <w:rPr>
                <w:rFonts w:ascii="Times New Roman" w:hAnsi="Times New Roman"/>
                <w:sz w:val="24"/>
                <w:szCs w:val="24"/>
              </w:rPr>
              <w:t>ам-мирования</w:t>
            </w:r>
            <w:proofErr w:type="spellEnd"/>
            <w:r w:rsidR="00B375CC">
              <w:rPr>
                <w:rFonts w:ascii="Times New Roman" w:hAnsi="Times New Roman"/>
                <w:sz w:val="24"/>
                <w:szCs w:val="24"/>
              </w:rPr>
              <w:t>, микропроцессорным</w:t>
            </w:r>
            <w:r w:rsidR="00B375CC">
              <w:rPr>
                <w:rFonts w:ascii="Times New Roman" w:hAnsi="Times New Roman"/>
                <w:sz w:val="24"/>
                <w:szCs w:val="24"/>
                <w:lang w:val="kk-KZ"/>
              </w:rPr>
              <w:t xml:space="preserve"> </w:t>
            </w:r>
            <w:r w:rsidR="00D508B0">
              <w:rPr>
                <w:rFonts w:ascii="Times New Roman" w:hAnsi="Times New Roman"/>
                <w:sz w:val="24"/>
                <w:szCs w:val="24"/>
              </w:rPr>
              <w:t>систем управления</w:t>
            </w:r>
            <w:r w:rsidR="00B375CC">
              <w:rPr>
                <w:rFonts w:ascii="Times New Roman" w:hAnsi="Times New Roman"/>
                <w:sz w:val="24"/>
                <w:szCs w:val="24"/>
                <w:lang w:val="kk-KZ"/>
              </w:rPr>
              <w:t>, кибер-безопасности.</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5E546A" w:rsidRDefault="00DF3ACC" w:rsidP="00DF3ACC">
            <w:pPr>
              <w:jc w:val="both"/>
              <w:rPr>
                <w:rFonts w:ascii="Times New Roman" w:hAnsi="Times New Roman"/>
                <w:sz w:val="24"/>
                <w:szCs w:val="24"/>
                <w:lang w:val="kk-KZ"/>
              </w:rPr>
            </w:pPr>
            <w:r w:rsidRPr="00DF3ACC">
              <w:rPr>
                <w:rFonts w:ascii="Times New Roman" w:hAnsi="Times New Roman"/>
                <w:sz w:val="24"/>
                <w:szCs w:val="24"/>
              </w:rPr>
              <w:t>Привлечение ведущих ППС и специалистов с производства, оснащение современных оборудованием кабинетов школ по</w:t>
            </w:r>
            <w:proofErr w:type="gramStart"/>
            <w:r w:rsidRPr="00DF3ACC">
              <w:rPr>
                <w:rFonts w:ascii="Times New Roman" w:hAnsi="Times New Roman"/>
                <w:sz w:val="24"/>
                <w:szCs w:val="24"/>
              </w:rPr>
              <w:t xml:space="preserve"> </w:t>
            </w:r>
            <w:r w:rsidR="005E546A">
              <w:rPr>
                <w:rFonts w:ascii="Times New Roman" w:hAnsi="Times New Roman"/>
                <w:sz w:val="24"/>
                <w:szCs w:val="24"/>
                <w:lang w:val="kk-KZ"/>
              </w:rPr>
              <w:t>.</w:t>
            </w:r>
            <w:proofErr w:type="gramEnd"/>
          </w:p>
        </w:tc>
        <w:tc>
          <w:tcPr>
            <w:tcW w:w="1906" w:type="dxa"/>
          </w:tcPr>
          <w:p w:rsidR="00DF3ACC" w:rsidRPr="00DF3ACC" w:rsidRDefault="00CF4836" w:rsidP="00DF3ACC">
            <w:pPr>
              <w:jc w:val="both"/>
              <w:rPr>
                <w:rFonts w:ascii="Times New Roman" w:hAnsi="Times New Roman"/>
                <w:sz w:val="24"/>
                <w:szCs w:val="24"/>
              </w:rPr>
            </w:pPr>
            <w:r>
              <w:rPr>
                <w:rFonts w:ascii="Times New Roman" w:hAnsi="Times New Roman"/>
                <w:sz w:val="24"/>
                <w:szCs w:val="24"/>
              </w:rPr>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5E546A" w:rsidRDefault="005E546A" w:rsidP="005E546A">
            <w:pPr>
              <w:rPr>
                <w:rFonts w:ascii="Times New Roman" w:hAnsi="Times New Roman"/>
                <w:sz w:val="24"/>
                <w:szCs w:val="24"/>
                <w:lang w:val="kk-KZ"/>
              </w:rPr>
            </w:pPr>
            <w:r>
              <w:rPr>
                <w:rFonts w:ascii="Times New Roman" w:hAnsi="Times New Roman"/>
                <w:sz w:val="24"/>
                <w:szCs w:val="24"/>
              </w:rPr>
              <w:t>Подготовка</w:t>
            </w:r>
            <w:r>
              <w:rPr>
                <w:rFonts w:ascii="Times New Roman" w:hAnsi="Times New Roman"/>
                <w:sz w:val="24"/>
                <w:szCs w:val="24"/>
                <w:lang w:val="kk-KZ"/>
              </w:rPr>
              <w:t xml:space="preserve"> </w:t>
            </w:r>
            <w:proofErr w:type="spellStart"/>
            <w:r>
              <w:rPr>
                <w:rFonts w:ascii="Times New Roman" w:hAnsi="Times New Roman"/>
                <w:sz w:val="24"/>
                <w:szCs w:val="24"/>
              </w:rPr>
              <w:t>будущи</w:t>
            </w:r>
            <w:proofErr w:type="spellEnd"/>
            <w:r>
              <w:rPr>
                <w:rFonts w:ascii="Times New Roman" w:hAnsi="Times New Roman"/>
                <w:sz w:val="24"/>
                <w:szCs w:val="24"/>
                <w:lang w:val="kk-KZ"/>
              </w:rPr>
              <w:t xml:space="preserve">х </w:t>
            </w:r>
            <w:r w:rsidR="00DF3ACC" w:rsidRPr="00DF3ACC">
              <w:rPr>
                <w:rFonts w:ascii="Times New Roman" w:hAnsi="Times New Roman"/>
                <w:sz w:val="24"/>
                <w:szCs w:val="24"/>
              </w:rPr>
              <w:t xml:space="preserve">высококвалифицированных специалистов от школы к производству. Укрепление статуса НАО «АУЭС» - </w:t>
            </w:r>
            <w:r>
              <w:rPr>
                <w:rFonts w:ascii="Times New Roman" w:hAnsi="Times New Roman"/>
                <w:sz w:val="24"/>
                <w:szCs w:val="24"/>
              </w:rPr>
              <w:t xml:space="preserve">ведущий вуз в области </w:t>
            </w:r>
            <w:r>
              <w:rPr>
                <w:rFonts w:ascii="Times New Roman" w:hAnsi="Times New Roman"/>
                <w:sz w:val="24"/>
                <w:szCs w:val="24"/>
                <w:lang w:val="en-US"/>
              </w:rPr>
              <w:t>IT</w:t>
            </w:r>
            <w:r>
              <w:rPr>
                <w:rFonts w:ascii="Times New Roman" w:hAnsi="Times New Roman"/>
                <w:sz w:val="24"/>
                <w:szCs w:val="24"/>
                <w:lang w:val="kk-KZ"/>
              </w:rPr>
              <w:t>,автоматизазии пройзводствах кибербезопасности</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Получение дополнительного финансирования. Узнаваемость АУЭС.</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4.2</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Создание летних и зимних школ по </w:t>
            </w:r>
            <w:proofErr w:type="gramStart"/>
            <w:r w:rsidRPr="00DF3ACC">
              <w:rPr>
                <w:rFonts w:ascii="Times New Roman" w:hAnsi="Times New Roman"/>
                <w:sz w:val="24"/>
                <w:szCs w:val="24"/>
              </w:rPr>
              <w:t>дополнительному</w:t>
            </w:r>
            <w:proofErr w:type="gramEnd"/>
            <w:r w:rsidRPr="00DF3ACC">
              <w:rPr>
                <w:rFonts w:ascii="Times New Roman" w:hAnsi="Times New Roman"/>
                <w:sz w:val="24"/>
                <w:szCs w:val="24"/>
              </w:rPr>
              <w:t xml:space="preserve"> </w:t>
            </w:r>
            <w:proofErr w:type="spellStart"/>
            <w:r w:rsidRPr="00DF3ACC">
              <w:rPr>
                <w:rFonts w:ascii="Times New Roman" w:hAnsi="Times New Roman"/>
                <w:sz w:val="24"/>
                <w:szCs w:val="24"/>
              </w:rPr>
              <w:t>образова</w:t>
            </w:r>
            <w:r w:rsidR="008F4DD0">
              <w:rPr>
                <w:rFonts w:ascii="Times New Roman" w:hAnsi="Times New Roman"/>
                <w:sz w:val="24"/>
                <w:szCs w:val="24"/>
              </w:rPr>
              <w:t>-</w:t>
            </w:r>
            <w:r w:rsidRPr="00DF3ACC">
              <w:rPr>
                <w:rFonts w:ascii="Times New Roman" w:hAnsi="Times New Roman"/>
                <w:sz w:val="24"/>
                <w:szCs w:val="24"/>
              </w:rPr>
              <w:t>нию</w:t>
            </w:r>
            <w:proofErr w:type="spellEnd"/>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Привлечение ведущих ППС и специалистов с </w:t>
            </w:r>
            <w:r w:rsidRPr="00DF3ACC">
              <w:rPr>
                <w:rFonts w:ascii="Times New Roman" w:hAnsi="Times New Roman"/>
                <w:sz w:val="24"/>
                <w:szCs w:val="24"/>
              </w:rPr>
              <w:lastRenderedPageBreak/>
              <w:t>производства, оснащение современных оборудованием кабинетов.</w:t>
            </w:r>
          </w:p>
        </w:tc>
        <w:tc>
          <w:tcPr>
            <w:tcW w:w="1906" w:type="dxa"/>
          </w:tcPr>
          <w:p w:rsidR="00DF3ACC" w:rsidRPr="00DF3ACC" w:rsidRDefault="00CF4836" w:rsidP="00DF3ACC">
            <w:pPr>
              <w:jc w:val="both"/>
              <w:rPr>
                <w:rFonts w:ascii="Times New Roman" w:hAnsi="Times New Roman"/>
                <w:sz w:val="24"/>
                <w:szCs w:val="24"/>
              </w:rPr>
            </w:pPr>
            <w:r>
              <w:rPr>
                <w:rFonts w:ascii="Times New Roman" w:hAnsi="Times New Roman"/>
                <w:sz w:val="24"/>
                <w:szCs w:val="24"/>
              </w:rPr>
              <w:lastRenderedPageBreak/>
              <w:t>ИСУИТ</w:t>
            </w:r>
            <w:r w:rsidR="00DF3ACC"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Возможность освоения студентами дополнительных дисциплин, не вошедших в образовательные </w:t>
            </w:r>
            <w:r w:rsidRPr="00DF3ACC">
              <w:rPr>
                <w:rFonts w:ascii="Times New Roman" w:hAnsi="Times New Roman"/>
                <w:sz w:val="24"/>
                <w:szCs w:val="24"/>
              </w:rPr>
              <w:lastRenderedPageBreak/>
              <w:t xml:space="preserve">программы. </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4.3</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Получение грантов в магистратуру и докторантуру вузов Китая, Европы и других стран.</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Создание «</w:t>
            </w:r>
            <w:r w:rsidRPr="00DF3ACC">
              <w:rPr>
                <w:rFonts w:ascii="Times New Roman" w:hAnsi="Times New Roman"/>
                <w:sz w:val="24"/>
                <w:szCs w:val="24"/>
                <w:lang w:val="en-US"/>
              </w:rPr>
              <w:t>English</w:t>
            </w:r>
            <w:r w:rsidRPr="00DF3ACC">
              <w:rPr>
                <w:rFonts w:ascii="Times New Roman" w:hAnsi="Times New Roman"/>
                <w:sz w:val="24"/>
                <w:szCs w:val="24"/>
              </w:rPr>
              <w:t xml:space="preserve"> </w:t>
            </w:r>
            <w:r w:rsidRPr="00DF3ACC">
              <w:rPr>
                <w:rFonts w:ascii="Times New Roman" w:hAnsi="Times New Roman"/>
                <w:sz w:val="24"/>
                <w:szCs w:val="24"/>
                <w:lang w:val="en-US"/>
              </w:rPr>
              <w:t>and</w:t>
            </w:r>
            <w:r w:rsidRPr="00DF3ACC">
              <w:rPr>
                <w:rFonts w:ascii="Times New Roman" w:hAnsi="Times New Roman"/>
                <w:sz w:val="24"/>
                <w:szCs w:val="24"/>
              </w:rPr>
              <w:t xml:space="preserve"> </w:t>
            </w:r>
            <w:r w:rsidRPr="00DF3ACC">
              <w:rPr>
                <w:rFonts w:ascii="Times New Roman" w:hAnsi="Times New Roman"/>
                <w:sz w:val="24"/>
                <w:szCs w:val="24"/>
                <w:lang w:val="en-US"/>
              </w:rPr>
              <w:t>Chinese</w:t>
            </w:r>
            <w:r w:rsidRPr="00DF3ACC">
              <w:rPr>
                <w:rFonts w:ascii="Times New Roman" w:hAnsi="Times New Roman"/>
                <w:sz w:val="24"/>
                <w:szCs w:val="24"/>
              </w:rPr>
              <w:t xml:space="preserve"> </w:t>
            </w:r>
            <w:r w:rsidRPr="00DF3ACC">
              <w:rPr>
                <w:rFonts w:ascii="Times New Roman" w:hAnsi="Times New Roman"/>
                <w:sz w:val="24"/>
                <w:szCs w:val="24"/>
                <w:lang w:val="en-US"/>
              </w:rPr>
              <w:t>Clubs</w:t>
            </w:r>
            <w:r w:rsidRPr="00DF3ACC">
              <w:rPr>
                <w:rFonts w:ascii="Times New Roman" w:hAnsi="Times New Roman"/>
                <w:sz w:val="24"/>
                <w:szCs w:val="24"/>
              </w:rPr>
              <w:t>» в институте для изучения технического английского и китайского языков.</w:t>
            </w:r>
          </w:p>
        </w:tc>
        <w:tc>
          <w:tcPr>
            <w:tcW w:w="1906"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И</w:t>
            </w:r>
            <w:r w:rsidR="00CF4836">
              <w:rPr>
                <w:rFonts w:ascii="Times New Roman" w:hAnsi="Times New Roman"/>
                <w:sz w:val="24"/>
                <w:szCs w:val="24"/>
              </w:rPr>
              <w:t>СУИТ</w:t>
            </w:r>
            <w:r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Увеличение потока магистрантов по академической мобильности, научных стажировок докторантов и ППС. Улучшение качества </w:t>
            </w:r>
            <w:proofErr w:type="gramStart"/>
            <w:r w:rsidRPr="00DF3ACC">
              <w:rPr>
                <w:rFonts w:ascii="Times New Roman" w:hAnsi="Times New Roman"/>
                <w:sz w:val="24"/>
                <w:szCs w:val="24"/>
              </w:rPr>
              <w:t>разрабатываемых</w:t>
            </w:r>
            <w:proofErr w:type="gramEnd"/>
            <w:r w:rsidRPr="00DF3ACC">
              <w:rPr>
                <w:rFonts w:ascii="Times New Roman" w:hAnsi="Times New Roman"/>
                <w:sz w:val="24"/>
                <w:szCs w:val="24"/>
              </w:rPr>
              <w:t xml:space="preserve"> УМКД на английском языке. Увеличение доли ППС ведущих занятия на английском языке.</w:t>
            </w: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4.4</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Увеличение доли участия студентов и магистрантов в участии казахстанских и зарубежных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проектах. </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1A5115" w:rsidRDefault="00DF3ACC" w:rsidP="00DF3ACC">
            <w:pPr>
              <w:jc w:val="both"/>
              <w:rPr>
                <w:rFonts w:ascii="Times New Roman" w:hAnsi="Times New Roman"/>
                <w:sz w:val="24"/>
                <w:szCs w:val="24"/>
                <w:lang w:val="kk-KZ"/>
              </w:rPr>
            </w:pPr>
            <w:r w:rsidRPr="00DF3ACC">
              <w:rPr>
                <w:rFonts w:ascii="Times New Roman" w:hAnsi="Times New Roman"/>
                <w:sz w:val="24"/>
                <w:szCs w:val="24"/>
              </w:rPr>
              <w:t xml:space="preserve">Подготовка студенческих научных работ в качестве </w:t>
            </w:r>
            <w:proofErr w:type="spellStart"/>
            <w:r w:rsidRPr="00DF3ACC">
              <w:rPr>
                <w:rFonts w:ascii="Times New Roman" w:hAnsi="Times New Roman"/>
                <w:sz w:val="24"/>
                <w:szCs w:val="24"/>
              </w:rPr>
              <w:t>стартап</w:t>
            </w:r>
            <w:proofErr w:type="spellEnd"/>
            <w:r w:rsidRPr="00DF3ACC">
              <w:rPr>
                <w:rFonts w:ascii="Times New Roman" w:hAnsi="Times New Roman"/>
                <w:sz w:val="24"/>
                <w:szCs w:val="24"/>
              </w:rPr>
              <w:t xml:space="preserve"> проектов. Назначение кураторов </w:t>
            </w:r>
            <w:proofErr w:type="spellStart"/>
            <w:r w:rsidRPr="00DF3ACC">
              <w:rPr>
                <w:rFonts w:ascii="Times New Roman" w:hAnsi="Times New Roman"/>
                <w:sz w:val="24"/>
                <w:szCs w:val="24"/>
              </w:rPr>
              <w:t>старт</w:t>
            </w:r>
            <w:r w:rsidR="005E546A">
              <w:rPr>
                <w:rFonts w:ascii="Times New Roman" w:hAnsi="Times New Roman"/>
                <w:sz w:val="24"/>
                <w:szCs w:val="24"/>
              </w:rPr>
              <w:t>ап</w:t>
            </w:r>
            <w:proofErr w:type="spellEnd"/>
            <w:r w:rsidR="005E546A">
              <w:rPr>
                <w:rFonts w:ascii="Times New Roman" w:hAnsi="Times New Roman"/>
                <w:sz w:val="24"/>
                <w:szCs w:val="24"/>
              </w:rPr>
              <w:t xml:space="preserve"> проектов </w:t>
            </w:r>
            <w:r w:rsidR="001A5115">
              <w:rPr>
                <w:rFonts w:ascii="Times New Roman" w:hAnsi="Times New Roman"/>
                <w:sz w:val="24"/>
                <w:szCs w:val="24"/>
                <w:lang w:val="kk-KZ"/>
              </w:rPr>
              <w:t xml:space="preserve">числа ППС </w:t>
            </w:r>
            <w:proofErr w:type="gramStart"/>
            <w:r w:rsidR="005E546A">
              <w:rPr>
                <w:rFonts w:ascii="Times New Roman" w:hAnsi="Times New Roman"/>
                <w:sz w:val="24"/>
                <w:szCs w:val="24"/>
                <w:lang w:val="kk-KZ"/>
              </w:rPr>
              <w:t>из</w:t>
            </w:r>
            <w:proofErr w:type="gramEnd"/>
            <w:r w:rsidR="005E546A">
              <w:rPr>
                <w:rFonts w:ascii="Times New Roman" w:hAnsi="Times New Roman"/>
                <w:sz w:val="24"/>
                <w:szCs w:val="24"/>
                <w:lang w:val="kk-KZ"/>
              </w:rPr>
              <w:t xml:space="preserve">   оп</w:t>
            </w:r>
            <w:r w:rsidR="001A5115">
              <w:rPr>
                <w:rFonts w:ascii="Times New Roman" w:hAnsi="Times New Roman"/>
                <w:sz w:val="24"/>
                <w:szCs w:val="24"/>
              </w:rPr>
              <w:t xml:space="preserve"> опытных </w:t>
            </w:r>
          </w:p>
        </w:tc>
        <w:tc>
          <w:tcPr>
            <w:tcW w:w="1906"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И</w:t>
            </w:r>
            <w:r w:rsidR="00CF4836">
              <w:rPr>
                <w:rFonts w:ascii="Times New Roman" w:hAnsi="Times New Roman"/>
                <w:sz w:val="24"/>
                <w:szCs w:val="24"/>
              </w:rPr>
              <w:t>СУИТ</w:t>
            </w:r>
            <w:r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Зав. кафедрами, все ППС и студенты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Получение финансирования НИРС.</w:t>
            </w:r>
          </w:p>
        </w:tc>
      </w:tr>
      <w:tr w:rsidR="00DF3ACC" w:rsidRPr="00DF3ACC" w:rsidTr="00255200">
        <w:trPr>
          <w:trHeight w:val="491"/>
        </w:trPr>
        <w:tc>
          <w:tcPr>
            <w:tcW w:w="675" w:type="dxa"/>
          </w:tcPr>
          <w:p w:rsidR="00DF3ACC" w:rsidRPr="00DF3ACC" w:rsidRDefault="00DF3ACC" w:rsidP="00DF3ACC">
            <w:pPr>
              <w:jc w:val="both"/>
              <w:rPr>
                <w:rFonts w:ascii="Times New Roman" w:hAnsi="Times New Roman"/>
                <w:b/>
                <w:sz w:val="24"/>
                <w:szCs w:val="24"/>
              </w:rPr>
            </w:pPr>
            <w:r w:rsidRPr="00DF3ACC">
              <w:rPr>
                <w:rFonts w:ascii="Times New Roman" w:hAnsi="Times New Roman"/>
                <w:b/>
                <w:sz w:val="24"/>
                <w:szCs w:val="24"/>
              </w:rPr>
              <w:t>5</w:t>
            </w:r>
          </w:p>
        </w:tc>
        <w:tc>
          <w:tcPr>
            <w:tcW w:w="14394" w:type="dxa"/>
            <w:gridSpan w:val="6"/>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b/>
                <w:sz w:val="24"/>
                <w:szCs w:val="24"/>
              </w:rPr>
              <w:t>СОВЕРШЕНСТВОВАНИЕ ВОСПИТАТЕЛЬНОГО ПРОЦЕССА И СОЦИАЛЬНОЕ РАЗВИТИЕ</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5.1</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Проведение </w:t>
            </w:r>
            <w:proofErr w:type="spellStart"/>
            <w:r w:rsidRPr="00DF3ACC">
              <w:rPr>
                <w:rFonts w:ascii="Times New Roman" w:hAnsi="Times New Roman"/>
                <w:sz w:val="24"/>
                <w:szCs w:val="24"/>
              </w:rPr>
              <w:t>профориентационной</w:t>
            </w:r>
            <w:proofErr w:type="spellEnd"/>
            <w:r w:rsidRPr="00DF3ACC">
              <w:rPr>
                <w:rFonts w:ascii="Times New Roman" w:hAnsi="Times New Roman"/>
                <w:sz w:val="24"/>
                <w:szCs w:val="24"/>
              </w:rPr>
              <w:t xml:space="preserve"> работы традиционными методами. </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Обновление рекламных буклетов, видеороликов.</w:t>
            </w:r>
          </w:p>
        </w:tc>
        <w:tc>
          <w:tcPr>
            <w:tcW w:w="1906"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И</w:t>
            </w:r>
            <w:r w:rsidR="00CF4836">
              <w:rPr>
                <w:rFonts w:ascii="Times New Roman" w:hAnsi="Times New Roman"/>
                <w:sz w:val="24"/>
                <w:szCs w:val="24"/>
              </w:rPr>
              <w:t>СУИТ</w:t>
            </w:r>
            <w:r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vMerge w:val="restart"/>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Увеличен</w:t>
            </w:r>
            <w:r w:rsidR="001A5115">
              <w:rPr>
                <w:rFonts w:ascii="Times New Roman" w:hAnsi="Times New Roman"/>
                <w:sz w:val="24"/>
                <w:szCs w:val="24"/>
              </w:rPr>
              <w:t>ие рейтинга специальностей И</w:t>
            </w:r>
            <w:r w:rsidR="001A5115">
              <w:rPr>
                <w:rFonts w:ascii="Times New Roman" w:hAnsi="Times New Roman"/>
                <w:sz w:val="24"/>
                <w:szCs w:val="24"/>
                <w:lang w:val="kk-KZ"/>
              </w:rPr>
              <w:t>СУИТ</w:t>
            </w:r>
            <w:r w:rsidRPr="00DF3ACC">
              <w:rPr>
                <w:rFonts w:ascii="Times New Roman" w:hAnsi="Times New Roman"/>
                <w:sz w:val="24"/>
                <w:szCs w:val="24"/>
              </w:rPr>
              <w:t>, а также рейтинга АУЭС в дальнейшем ведущего к увеличению потока абитуриентов, что приведет к дополнительным рабочим местам молодым преподавателям.</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5.2</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Проведение </w:t>
            </w:r>
            <w:proofErr w:type="spellStart"/>
            <w:r w:rsidRPr="00DF3ACC">
              <w:rPr>
                <w:rFonts w:ascii="Times New Roman" w:hAnsi="Times New Roman"/>
                <w:sz w:val="24"/>
                <w:szCs w:val="24"/>
              </w:rPr>
              <w:t>профориентационной</w:t>
            </w:r>
            <w:proofErr w:type="spellEnd"/>
            <w:r w:rsidRPr="00DF3ACC">
              <w:rPr>
                <w:rFonts w:ascii="Times New Roman" w:hAnsi="Times New Roman"/>
                <w:sz w:val="24"/>
                <w:szCs w:val="24"/>
              </w:rPr>
              <w:t xml:space="preserve"> работы </w:t>
            </w:r>
            <w:r w:rsidRPr="00DF3ACC">
              <w:rPr>
                <w:rFonts w:ascii="Times New Roman" w:hAnsi="Times New Roman"/>
                <w:sz w:val="24"/>
                <w:szCs w:val="24"/>
              </w:rPr>
              <w:lastRenderedPageBreak/>
              <w:t>средствами массовой информации и социальных сетей</w:t>
            </w:r>
          </w:p>
          <w:p w:rsidR="00DF3ACC" w:rsidRPr="00DF3ACC" w:rsidRDefault="00DF3ACC" w:rsidP="00DF3ACC">
            <w:pPr>
              <w:jc w:val="both"/>
              <w:rPr>
                <w:rFonts w:ascii="Times New Roman" w:hAnsi="Times New Roman"/>
                <w:sz w:val="24"/>
                <w:szCs w:val="24"/>
              </w:rPr>
            </w:pP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lastRenderedPageBreak/>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Усиление работы со СМИ,</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lastRenderedPageBreak/>
              <w:t xml:space="preserve">создание каналов и раскрутка в  </w:t>
            </w:r>
            <w:proofErr w:type="spellStart"/>
            <w:r w:rsidRPr="00DF3ACC">
              <w:rPr>
                <w:rFonts w:ascii="Times New Roman" w:hAnsi="Times New Roman"/>
                <w:sz w:val="24"/>
                <w:szCs w:val="24"/>
                <w:lang w:val="en-US"/>
              </w:rPr>
              <w:t>Youtube</w:t>
            </w:r>
            <w:proofErr w:type="spellEnd"/>
            <w:r w:rsidRPr="00DF3ACC">
              <w:rPr>
                <w:rFonts w:ascii="Times New Roman" w:hAnsi="Times New Roman"/>
                <w:sz w:val="24"/>
                <w:szCs w:val="24"/>
              </w:rPr>
              <w:t xml:space="preserve"> и других популярных социальных сетях.</w:t>
            </w:r>
          </w:p>
        </w:tc>
        <w:tc>
          <w:tcPr>
            <w:tcW w:w="1906" w:type="dxa"/>
          </w:tcPr>
          <w:p w:rsidR="00DF3ACC" w:rsidRPr="00DF3ACC" w:rsidRDefault="00DF3ACC" w:rsidP="00DF3ACC">
            <w:pPr>
              <w:rPr>
                <w:rFonts w:ascii="Times New Roman" w:hAnsi="Times New Roman"/>
                <w:sz w:val="24"/>
                <w:szCs w:val="24"/>
              </w:rPr>
            </w:pPr>
            <w:r w:rsidRPr="00DF3ACC">
              <w:rPr>
                <w:rFonts w:ascii="Times New Roman" w:hAnsi="Times New Roman"/>
                <w:sz w:val="24"/>
                <w:szCs w:val="24"/>
              </w:rPr>
              <w:lastRenderedPageBreak/>
              <w:t>И</w:t>
            </w:r>
            <w:r w:rsidR="00CF4836">
              <w:rPr>
                <w:rFonts w:ascii="Times New Roman" w:hAnsi="Times New Roman"/>
                <w:sz w:val="24"/>
                <w:szCs w:val="24"/>
              </w:rPr>
              <w:t>СУИТ</w:t>
            </w:r>
            <w:r w:rsidRPr="00DF3ACC">
              <w:rPr>
                <w:rFonts w:ascii="Times New Roman" w:hAnsi="Times New Roman"/>
                <w:sz w:val="24"/>
                <w:szCs w:val="24"/>
              </w:rPr>
              <w:t>,</w:t>
            </w:r>
          </w:p>
          <w:p w:rsidR="00DF3ACC" w:rsidRPr="00DF3ACC" w:rsidRDefault="00DF3ACC" w:rsidP="00DF3ACC">
            <w:pPr>
              <w:rPr>
                <w:rFonts w:ascii="Times New Roman" w:hAnsi="Times New Roman"/>
                <w:sz w:val="24"/>
                <w:szCs w:val="24"/>
              </w:rPr>
            </w:pPr>
            <w:r w:rsidRPr="00DF3ACC">
              <w:rPr>
                <w:rFonts w:ascii="Times New Roman" w:hAnsi="Times New Roman"/>
                <w:sz w:val="24"/>
                <w:szCs w:val="24"/>
              </w:rPr>
              <w:t>кафедры</w:t>
            </w:r>
          </w:p>
        </w:tc>
        <w:tc>
          <w:tcPr>
            <w:tcW w:w="4124" w:type="dxa"/>
            <w:vMerge/>
          </w:tcPr>
          <w:p w:rsidR="00DF3ACC" w:rsidRPr="00DF3ACC" w:rsidRDefault="00DF3ACC" w:rsidP="00DF3ACC">
            <w:pPr>
              <w:jc w:val="both"/>
              <w:rPr>
                <w:rFonts w:ascii="Times New Roman" w:hAnsi="Times New Roman"/>
                <w:sz w:val="24"/>
                <w:szCs w:val="24"/>
              </w:rPr>
            </w:pPr>
          </w:p>
        </w:tc>
      </w:tr>
      <w:tr w:rsidR="00DF3ACC" w:rsidRPr="00DF3ACC" w:rsidTr="00255200">
        <w:trPr>
          <w:trHeight w:val="449"/>
        </w:trPr>
        <w:tc>
          <w:tcPr>
            <w:tcW w:w="675" w:type="dxa"/>
          </w:tcPr>
          <w:p w:rsidR="00DF3ACC" w:rsidRPr="00DF3ACC" w:rsidRDefault="00DF3ACC" w:rsidP="00DF3ACC">
            <w:pPr>
              <w:jc w:val="both"/>
              <w:rPr>
                <w:rFonts w:ascii="Times New Roman" w:hAnsi="Times New Roman"/>
                <w:b/>
                <w:sz w:val="24"/>
                <w:szCs w:val="24"/>
              </w:rPr>
            </w:pPr>
            <w:r w:rsidRPr="00DF3ACC">
              <w:rPr>
                <w:rFonts w:ascii="Times New Roman" w:hAnsi="Times New Roman"/>
                <w:b/>
                <w:sz w:val="24"/>
                <w:szCs w:val="24"/>
              </w:rPr>
              <w:lastRenderedPageBreak/>
              <w:t>6</w:t>
            </w:r>
          </w:p>
        </w:tc>
        <w:tc>
          <w:tcPr>
            <w:tcW w:w="14394" w:type="dxa"/>
            <w:gridSpan w:val="6"/>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b/>
                <w:sz w:val="24"/>
                <w:szCs w:val="24"/>
              </w:rPr>
              <w:t>РАЗВИТИЕ ИНФРАСТРУКТУРЫ</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6.1</w:t>
            </w:r>
          </w:p>
        </w:tc>
        <w:tc>
          <w:tcPr>
            <w:tcW w:w="3640" w:type="dxa"/>
          </w:tcPr>
          <w:p w:rsidR="00DF3ACC" w:rsidRPr="00DF3ACC" w:rsidRDefault="00DF3ACC" w:rsidP="001A5115">
            <w:pPr>
              <w:rPr>
                <w:rFonts w:ascii="Times New Roman" w:hAnsi="Times New Roman"/>
                <w:sz w:val="24"/>
                <w:szCs w:val="24"/>
              </w:rPr>
            </w:pPr>
            <w:r w:rsidRPr="00DF3ACC">
              <w:rPr>
                <w:rFonts w:ascii="Times New Roman" w:hAnsi="Times New Roman"/>
                <w:sz w:val="24"/>
                <w:szCs w:val="24"/>
              </w:rPr>
              <w:t>Обновление лабораторных стендов всех кафедр ин</w:t>
            </w:r>
            <w:r w:rsidR="001A5115">
              <w:rPr>
                <w:rFonts w:ascii="Times New Roman" w:hAnsi="Times New Roman"/>
                <w:sz w:val="24"/>
                <w:szCs w:val="24"/>
              </w:rPr>
              <w:t>ститута з</w:t>
            </w:r>
            <w:r w:rsidR="001A5115">
              <w:rPr>
                <w:rFonts w:ascii="Times New Roman" w:hAnsi="Times New Roman"/>
                <w:sz w:val="24"/>
                <w:szCs w:val="24"/>
                <w:lang w:val="kk-KZ"/>
              </w:rPr>
              <w:t>а</w:t>
            </w:r>
            <w:r w:rsidR="001A5115">
              <w:rPr>
                <w:rFonts w:ascii="Times New Roman" w:hAnsi="Times New Roman"/>
                <w:sz w:val="24"/>
                <w:szCs w:val="24"/>
              </w:rPr>
              <w:t xml:space="preserve"> </w:t>
            </w:r>
            <w:r w:rsidRPr="00DF3ACC">
              <w:rPr>
                <w:rFonts w:ascii="Times New Roman" w:hAnsi="Times New Roman"/>
                <w:sz w:val="24"/>
                <w:szCs w:val="24"/>
              </w:rPr>
              <w:t>счет работодателей и производственных компаний. Тесное и взаимовыгодное сотруд</w:t>
            </w:r>
            <w:r w:rsidR="001A5115">
              <w:rPr>
                <w:rFonts w:ascii="Times New Roman" w:hAnsi="Times New Roman"/>
                <w:sz w:val="24"/>
                <w:szCs w:val="24"/>
              </w:rPr>
              <w:t>ничество</w:t>
            </w:r>
            <w:r w:rsidR="001A5115">
              <w:rPr>
                <w:rFonts w:ascii="Times New Roman" w:hAnsi="Times New Roman"/>
                <w:sz w:val="24"/>
                <w:szCs w:val="24"/>
                <w:lang w:val="kk-KZ"/>
              </w:rPr>
              <w:t xml:space="preserve"> </w:t>
            </w:r>
            <w:r w:rsidRPr="00DF3ACC">
              <w:rPr>
                <w:rFonts w:ascii="Times New Roman" w:hAnsi="Times New Roman"/>
                <w:sz w:val="24"/>
                <w:szCs w:val="24"/>
              </w:rPr>
              <w:t>с предприятиями.</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12.2020</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Заключение договоров с ведущими казахстанскими и мировыми предприятиями.</w:t>
            </w:r>
          </w:p>
        </w:tc>
        <w:tc>
          <w:tcPr>
            <w:tcW w:w="1906"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И</w:t>
            </w:r>
            <w:r w:rsidR="00CF4836">
              <w:rPr>
                <w:rFonts w:ascii="Times New Roman" w:hAnsi="Times New Roman"/>
                <w:sz w:val="24"/>
                <w:szCs w:val="24"/>
              </w:rPr>
              <w:t>СУИТ</w:t>
            </w:r>
            <w:r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tc>
        <w:tc>
          <w:tcPr>
            <w:tcW w:w="4124"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 xml:space="preserve">Обновленные/новые лабораторные стенды кафедр </w:t>
            </w:r>
            <w:proofErr w:type="gramStart"/>
            <w:r w:rsidRPr="00DF3ACC">
              <w:rPr>
                <w:rFonts w:ascii="Times New Roman" w:hAnsi="Times New Roman"/>
                <w:sz w:val="24"/>
                <w:szCs w:val="24"/>
              </w:rPr>
              <w:t>института</w:t>
            </w:r>
            <w:proofErr w:type="gramEnd"/>
            <w:r w:rsidRPr="00DF3ACC">
              <w:rPr>
                <w:rFonts w:ascii="Times New Roman" w:hAnsi="Times New Roman"/>
                <w:sz w:val="24"/>
                <w:szCs w:val="24"/>
              </w:rPr>
              <w:t xml:space="preserve"> полученные на взаимовыгодных условиях с предприятиями.</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(Опыт БГУИР)</w:t>
            </w:r>
          </w:p>
        </w:tc>
      </w:tr>
      <w:tr w:rsidR="00DF3ACC" w:rsidRPr="00DF3ACC" w:rsidTr="00255200">
        <w:tc>
          <w:tcPr>
            <w:tcW w:w="675"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6.2</w:t>
            </w:r>
          </w:p>
        </w:tc>
        <w:tc>
          <w:tcPr>
            <w:tcW w:w="3640"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Создание совместных международных научных лабораторий с зарубежными вузами и предприятиями. Открытие филиалов кафедр на предприятиях.</w:t>
            </w:r>
          </w:p>
        </w:tc>
        <w:tc>
          <w:tcPr>
            <w:tcW w:w="1038"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01.2018</w:t>
            </w:r>
          </w:p>
        </w:tc>
        <w:tc>
          <w:tcPr>
            <w:tcW w:w="1559" w:type="dxa"/>
            <w:vAlign w:val="center"/>
          </w:tcPr>
          <w:p w:rsidR="00DF3ACC" w:rsidRPr="00DF3ACC" w:rsidRDefault="00DF3ACC" w:rsidP="00DF3ACC">
            <w:pPr>
              <w:jc w:val="center"/>
              <w:rPr>
                <w:rFonts w:ascii="Times New Roman" w:hAnsi="Times New Roman"/>
                <w:sz w:val="24"/>
                <w:szCs w:val="24"/>
              </w:rPr>
            </w:pPr>
            <w:r w:rsidRPr="00DF3ACC">
              <w:rPr>
                <w:rFonts w:ascii="Times New Roman" w:hAnsi="Times New Roman"/>
                <w:sz w:val="24"/>
                <w:szCs w:val="24"/>
              </w:rPr>
              <w:t>12.2019</w:t>
            </w:r>
          </w:p>
        </w:tc>
        <w:tc>
          <w:tcPr>
            <w:tcW w:w="2127"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Заключение договоров с ведущими мировыми вузами и предприятиями.</w:t>
            </w:r>
          </w:p>
        </w:tc>
        <w:tc>
          <w:tcPr>
            <w:tcW w:w="1906" w:type="dxa"/>
          </w:tcPr>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И</w:t>
            </w:r>
            <w:r w:rsidR="00CF4836">
              <w:rPr>
                <w:rFonts w:ascii="Times New Roman" w:hAnsi="Times New Roman"/>
                <w:sz w:val="24"/>
                <w:szCs w:val="24"/>
              </w:rPr>
              <w:t>СУИТ</w:t>
            </w:r>
            <w:r w:rsidRPr="00DF3ACC">
              <w:rPr>
                <w:rFonts w:ascii="Times New Roman" w:hAnsi="Times New Roman"/>
                <w:sz w:val="24"/>
                <w:szCs w:val="24"/>
              </w:rPr>
              <w:t>,</w:t>
            </w:r>
          </w:p>
          <w:p w:rsidR="00DF3ACC" w:rsidRPr="00DF3ACC" w:rsidRDefault="00DF3ACC" w:rsidP="00DF3ACC">
            <w:pPr>
              <w:jc w:val="both"/>
              <w:rPr>
                <w:rFonts w:ascii="Times New Roman" w:hAnsi="Times New Roman"/>
                <w:sz w:val="24"/>
                <w:szCs w:val="24"/>
              </w:rPr>
            </w:pPr>
            <w:r w:rsidRPr="00DF3ACC">
              <w:rPr>
                <w:rFonts w:ascii="Times New Roman" w:hAnsi="Times New Roman"/>
                <w:sz w:val="24"/>
                <w:szCs w:val="24"/>
              </w:rPr>
              <w:t>кафедры</w:t>
            </w: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p w:rsidR="00DF3ACC" w:rsidRPr="00DF3ACC" w:rsidRDefault="00DF3ACC" w:rsidP="00DF3ACC">
            <w:pPr>
              <w:jc w:val="both"/>
              <w:rPr>
                <w:rFonts w:ascii="Times New Roman" w:hAnsi="Times New Roman"/>
                <w:sz w:val="24"/>
                <w:szCs w:val="24"/>
              </w:rPr>
            </w:pPr>
          </w:p>
        </w:tc>
        <w:tc>
          <w:tcPr>
            <w:tcW w:w="4124" w:type="dxa"/>
          </w:tcPr>
          <w:p w:rsidR="00DF3ACC" w:rsidRPr="00DF3ACC" w:rsidRDefault="00DF3ACC" w:rsidP="001A5115">
            <w:pPr>
              <w:rPr>
                <w:rFonts w:ascii="Times New Roman" w:hAnsi="Times New Roman"/>
                <w:sz w:val="24"/>
                <w:szCs w:val="24"/>
              </w:rPr>
            </w:pPr>
            <w:r w:rsidRPr="00DF3ACC">
              <w:rPr>
                <w:rFonts w:ascii="Times New Roman" w:hAnsi="Times New Roman"/>
                <w:sz w:val="24"/>
                <w:szCs w:val="24"/>
              </w:rPr>
              <w:t xml:space="preserve">Научно-исследовательская лаборатория. Проведение научных </w:t>
            </w:r>
            <w:proofErr w:type="gramStart"/>
            <w:r w:rsidRPr="00DF3ACC">
              <w:rPr>
                <w:rFonts w:ascii="Times New Roman" w:hAnsi="Times New Roman"/>
                <w:sz w:val="24"/>
                <w:szCs w:val="24"/>
              </w:rPr>
              <w:t>иссл</w:t>
            </w:r>
            <w:r w:rsidR="001A5115">
              <w:rPr>
                <w:rFonts w:ascii="Times New Roman" w:hAnsi="Times New Roman"/>
                <w:sz w:val="24"/>
                <w:szCs w:val="24"/>
              </w:rPr>
              <w:t>едовании</w:t>
            </w:r>
            <w:proofErr w:type="gramEnd"/>
            <w:r w:rsidR="001A5115">
              <w:rPr>
                <w:rFonts w:ascii="Times New Roman" w:hAnsi="Times New Roman"/>
                <w:sz w:val="24"/>
                <w:szCs w:val="24"/>
              </w:rPr>
              <w:t xml:space="preserve"> в рамках финансируемых</w:t>
            </w:r>
            <w:r w:rsidR="001A5115">
              <w:rPr>
                <w:rFonts w:ascii="Times New Roman" w:hAnsi="Times New Roman"/>
                <w:sz w:val="24"/>
                <w:szCs w:val="24"/>
                <w:lang w:val="kk-KZ"/>
              </w:rPr>
              <w:t xml:space="preserve">  </w:t>
            </w:r>
            <w:r w:rsidRPr="00DF3ACC">
              <w:rPr>
                <w:rFonts w:ascii="Times New Roman" w:hAnsi="Times New Roman"/>
                <w:sz w:val="24"/>
                <w:szCs w:val="24"/>
              </w:rPr>
              <w:t xml:space="preserve">проектов. Возможность внедрения дуального </w:t>
            </w:r>
            <w:r w:rsidR="001A5115">
              <w:rPr>
                <w:rFonts w:ascii="Times New Roman" w:hAnsi="Times New Roman"/>
                <w:sz w:val="24"/>
                <w:szCs w:val="24"/>
              </w:rPr>
              <w:t xml:space="preserve">образования, что </w:t>
            </w:r>
            <w:r w:rsidR="001A5115">
              <w:rPr>
                <w:rFonts w:ascii="Times New Roman" w:hAnsi="Times New Roman"/>
                <w:sz w:val="24"/>
                <w:szCs w:val="24"/>
                <w:lang w:val="kk-KZ"/>
              </w:rPr>
              <w:t xml:space="preserve">для увелечение </w:t>
            </w:r>
            <w:r w:rsidR="001A5115">
              <w:rPr>
                <w:rFonts w:ascii="Times New Roman" w:hAnsi="Times New Roman"/>
                <w:sz w:val="24"/>
                <w:szCs w:val="24"/>
              </w:rPr>
              <w:t>повысить поток</w:t>
            </w:r>
            <w:r w:rsidR="001A5115">
              <w:rPr>
                <w:rFonts w:ascii="Times New Roman" w:hAnsi="Times New Roman"/>
                <w:sz w:val="24"/>
                <w:szCs w:val="24"/>
                <w:lang w:val="kk-KZ"/>
              </w:rPr>
              <w:t xml:space="preserve">а </w:t>
            </w:r>
            <w:r w:rsidRPr="00DF3ACC">
              <w:rPr>
                <w:rFonts w:ascii="Times New Roman" w:hAnsi="Times New Roman"/>
                <w:sz w:val="24"/>
                <w:szCs w:val="24"/>
              </w:rPr>
              <w:t>абитуриентов.</w:t>
            </w:r>
          </w:p>
        </w:tc>
      </w:tr>
    </w:tbl>
    <w:p w:rsidR="00AA6976" w:rsidRPr="00731800" w:rsidRDefault="00AA6976" w:rsidP="00731800">
      <w:pPr>
        <w:spacing w:after="0" w:line="240" w:lineRule="auto"/>
        <w:rPr>
          <w:rFonts w:ascii="Times New Roman" w:hAnsi="Times New Roman"/>
          <w:sz w:val="24"/>
          <w:szCs w:val="24"/>
        </w:rPr>
        <w:sectPr w:rsidR="00AA6976" w:rsidRPr="00731800" w:rsidSect="00AE5544">
          <w:pgSz w:w="16838" w:h="11906" w:orient="landscape"/>
          <w:pgMar w:top="1134" w:right="1134" w:bottom="851" w:left="851" w:header="709" w:footer="709" w:gutter="0"/>
          <w:cols w:space="708"/>
          <w:docGrid w:linePitch="360"/>
        </w:sectPr>
      </w:pPr>
    </w:p>
    <w:bookmarkEnd w:id="4"/>
    <w:p w:rsidR="00AA6976" w:rsidRPr="00CA6F4D" w:rsidRDefault="00AA6976" w:rsidP="00731800">
      <w:pPr>
        <w:pStyle w:val="12"/>
      </w:pPr>
      <w:r w:rsidRPr="00CA6F4D">
        <w:lastRenderedPageBreak/>
        <w:t xml:space="preserve">ЗАКЛЮЧЕНИЕ </w:t>
      </w:r>
    </w:p>
    <w:p w:rsidR="00AA6976" w:rsidRPr="00CA6F4D" w:rsidRDefault="00AA6976" w:rsidP="00731800">
      <w:pPr>
        <w:spacing w:after="0" w:line="240" w:lineRule="auto"/>
        <w:rPr>
          <w:rFonts w:ascii="Times New Roman" w:hAnsi="Times New Roman"/>
          <w:sz w:val="24"/>
          <w:szCs w:val="24"/>
        </w:rPr>
      </w:pPr>
    </w:p>
    <w:p w:rsidR="00AA6976" w:rsidRPr="00CA6F4D" w:rsidRDefault="00AA6976" w:rsidP="00731800">
      <w:pPr>
        <w:spacing w:after="0" w:line="240" w:lineRule="auto"/>
        <w:ind w:firstLine="567"/>
        <w:jc w:val="both"/>
        <w:rPr>
          <w:rFonts w:ascii="Times New Roman" w:hAnsi="Times New Roman"/>
          <w:sz w:val="24"/>
          <w:szCs w:val="24"/>
        </w:rPr>
      </w:pPr>
      <w:r w:rsidRPr="00CA6F4D">
        <w:rPr>
          <w:rFonts w:ascii="Times New Roman" w:hAnsi="Times New Roman"/>
          <w:sz w:val="24"/>
          <w:szCs w:val="24"/>
        </w:rPr>
        <w:t>Реализация</w:t>
      </w:r>
      <w:r w:rsidR="0051421B" w:rsidRPr="00CA6F4D">
        <w:rPr>
          <w:rFonts w:ascii="Times New Roman" w:hAnsi="Times New Roman"/>
          <w:sz w:val="24"/>
          <w:szCs w:val="24"/>
        </w:rPr>
        <w:t xml:space="preserve"> настоящей</w:t>
      </w:r>
      <w:r w:rsidR="002041B7" w:rsidRPr="00CA6F4D">
        <w:rPr>
          <w:rFonts w:ascii="Times New Roman" w:hAnsi="Times New Roman"/>
          <w:sz w:val="24"/>
          <w:szCs w:val="24"/>
        </w:rPr>
        <w:t xml:space="preserve"> </w:t>
      </w:r>
      <w:r w:rsidR="002041B7" w:rsidRPr="00CA6F4D">
        <w:rPr>
          <w:rFonts w:ascii="Times New Roman" w:hAnsi="Times New Roman"/>
          <w:sz w:val="24"/>
          <w:szCs w:val="24"/>
          <w:lang w:val="kk-KZ"/>
        </w:rPr>
        <w:t>с</w:t>
      </w:r>
      <w:proofErr w:type="spellStart"/>
      <w:r w:rsidRPr="00CA6F4D">
        <w:rPr>
          <w:rFonts w:ascii="Times New Roman" w:hAnsi="Times New Roman"/>
          <w:sz w:val="24"/>
          <w:szCs w:val="24"/>
        </w:rPr>
        <w:t>тратегии</w:t>
      </w:r>
      <w:proofErr w:type="spellEnd"/>
      <w:r w:rsidRPr="00CA6F4D">
        <w:rPr>
          <w:rFonts w:ascii="Times New Roman" w:hAnsi="Times New Roman"/>
          <w:sz w:val="24"/>
          <w:szCs w:val="24"/>
        </w:rPr>
        <w:t xml:space="preserve"> обеспечит выполнение задач, поставленных </w:t>
      </w:r>
      <w:r w:rsidR="002041B7" w:rsidRPr="00CA6F4D">
        <w:rPr>
          <w:rFonts w:ascii="Times New Roman" w:hAnsi="Times New Roman"/>
          <w:sz w:val="24"/>
          <w:szCs w:val="24"/>
          <w:lang w:val="kk-KZ"/>
        </w:rPr>
        <w:t>перед АУЭС</w:t>
      </w:r>
      <w:r w:rsidR="00921521" w:rsidRPr="00CA6F4D">
        <w:rPr>
          <w:rFonts w:ascii="Times New Roman" w:hAnsi="Times New Roman"/>
          <w:sz w:val="24"/>
          <w:szCs w:val="24"/>
          <w:lang w:val="kk-KZ"/>
        </w:rPr>
        <w:t>:</w:t>
      </w:r>
      <w:r w:rsidRPr="00CA6F4D">
        <w:rPr>
          <w:rFonts w:ascii="Times New Roman" w:hAnsi="Times New Roman"/>
          <w:sz w:val="24"/>
          <w:szCs w:val="24"/>
        </w:rPr>
        <w:t xml:space="preserve"> подготовка высококвалифицированных специалистов, востребованных на рынке труда, интеграция Университета в мировую</w:t>
      </w:r>
      <w:r w:rsidR="008C76E2" w:rsidRPr="00CA6F4D">
        <w:rPr>
          <w:rFonts w:ascii="Times New Roman" w:hAnsi="Times New Roman"/>
          <w:sz w:val="24"/>
          <w:szCs w:val="24"/>
        </w:rPr>
        <w:t xml:space="preserve"> </w:t>
      </w:r>
      <w:r w:rsidRPr="00CA6F4D">
        <w:rPr>
          <w:rFonts w:ascii="Times New Roman" w:hAnsi="Times New Roman"/>
          <w:sz w:val="24"/>
          <w:szCs w:val="24"/>
        </w:rPr>
        <w:t xml:space="preserve"> образовательную среду, прорыв в качестве и результативности научных исследований и инновационных разработок, достойное позиционирование Университета в отечественных и международных рейтингах вузов.</w:t>
      </w:r>
    </w:p>
    <w:p w:rsidR="005C6DB2" w:rsidRPr="00CA6F4D" w:rsidRDefault="005C6DB2" w:rsidP="00731800">
      <w:pPr>
        <w:spacing w:after="0" w:line="240" w:lineRule="auto"/>
        <w:ind w:firstLine="567"/>
        <w:jc w:val="both"/>
        <w:rPr>
          <w:rFonts w:ascii="Times New Roman" w:hAnsi="Times New Roman"/>
          <w:sz w:val="24"/>
          <w:szCs w:val="24"/>
        </w:rPr>
      </w:pPr>
      <w:r w:rsidRPr="00CA6F4D">
        <w:rPr>
          <w:rFonts w:ascii="Times New Roman" w:hAnsi="Times New Roman"/>
          <w:sz w:val="24"/>
          <w:szCs w:val="24"/>
        </w:rPr>
        <w:t>Стратегический план работ по на</w:t>
      </w:r>
      <w:r w:rsidR="00FB5B2B" w:rsidRPr="00CA6F4D">
        <w:rPr>
          <w:rFonts w:ascii="Times New Roman" w:hAnsi="Times New Roman"/>
          <w:sz w:val="24"/>
          <w:szCs w:val="24"/>
        </w:rPr>
        <w:t xml:space="preserve">правлениям «Трансформация АУЭС», </w:t>
      </w:r>
      <w:r w:rsidRPr="00CA6F4D">
        <w:rPr>
          <w:rFonts w:ascii="Times New Roman" w:hAnsi="Times New Roman"/>
          <w:sz w:val="24"/>
          <w:szCs w:val="24"/>
        </w:rPr>
        <w:t xml:space="preserve">которые должен выполнить коллектив института </w:t>
      </w:r>
      <w:proofErr w:type="gramStart"/>
      <w:r w:rsidRPr="00CA6F4D">
        <w:rPr>
          <w:rFonts w:ascii="Times New Roman" w:hAnsi="Times New Roman"/>
          <w:sz w:val="24"/>
          <w:szCs w:val="24"/>
        </w:rPr>
        <w:t>в</w:t>
      </w:r>
      <w:proofErr w:type="gramEnd"/>
      <w:r w:rsidRPr="00CA6F4D">
        <w:rPr>
          <w:rFonts w:ascii="Times New Roman" w:hAnsi="Times New Roman"/>
          <w:sz w:val="24"/>
          <w:szCs w:val="24"/>
        </w:rPr>
        <w:t xml:space="preserve"> ближайшие 3 го</w:t>
      </w:r>
      <w:r w:rsidR="00243BF5">
        <w:rPr>
          <w:rFonts w:ascii="Times New Roman" w:hAnsi="Times New Roman"/>
          <w:sz w:val="24"/>
          <w:szCs w:val="24"/>
        </w:rPr>
        <w:t>да, представлен на рисунке 3</w:t>
      </w:r>
      <w:r w:rsidRPr="00CA6F4D">
        <w:rPr>
          <w:rFonts w:ascii="Times New Roman" w:hAnsi="Times New Roman"/>
          <w:sz w:val="24"/>
          <w:szCs w:val="24"/>
        </w:rPr>
        <w:t xml:space="preserve">. В этом плане в первую очередь, необходимо решать вопросы </w:t>
      </w:r>
      <w:proofErr w:type="spellStart"/>
      <w:r w:rsidRPr="00CA6F4D">
        <w:rPr>
          <w:rFonts w:ascii="Times New Roman" w:hAnsi="Times New Roman"/>
          <w:sz w:val="24"/>
          <w:szCs w:val="24"/>
        </w:rPr>
        <w:t>профориентационной</w:t>
      </w:r>
      <w:proofErr w:type="spellEnd"/>
      <w:r w:rsidRPr="00CA6F4D">
        <w:rPr>
          <w:rFonts w:ascii="Times New Roman" w:hAnsi="Times New Roman"/>
          <w:sz w:val="24"/>
          <w:szCs w:val="24"/>
        </w:rPr>
        <w:t xml:space="preserve"> работы (набор самых лучших абитуриентов, магистрантов и докторантов), развития </w:t>
      </w:r>
      <w:proofErr w:type="spellStart"/>
      <w:r w:rsidRPr="00CA6F4D">
        <w:rPr>
          <w:rFonts w:ascii="Times New Roman" w:hAnsi="Times New Roman"/>
          <w:sz w:val="24"/>
          <w:szCs w:val="24"/>
        </w:rPr>
        <w:t>двудипломных</w:t>
      </w:r>
      <w:proofErr w:type="spellEnd"/>
      <w:r w:rsidRPr="00CA6F4D">
        <w:rPr>
          <w:rFonts w:ascii="Times New Roman" w:hAnsi="Times New Roman"/>
          <w:sz w:val="24"/>
          <w:szCs w:val="24"/>
        </w:rPr>
        <w:t xml:space="preserve"> и совместных образовательных программ, приглашение на работу молодых </w:t>
      </w:r>
      <w:proofErr w:type="spellStart"/>
      <w:r w:rsidRPr="00CA6F4D">
        <w:rPr>
          <w:rFonts w:ascii="Times New Roman" w:hAnsi="Times New Roman"/>
          <w:sz w:val="24"/>
          <w:szCs w:val="24"/>
        </w:rPr>
        <w:t>тр</w:t>
      </w:r>
      <w:r w:rsidR="00921521" w:rsidRPr="00CA6F4D">
        <w:rPr>
          <w:rFonts w:ascii="Times New Roman" w:hAnsi="Times New Roman"/>
          <w:sz w:val="24"/>
          <w:szCs w:val="24"/>
        </w:rPr>
        <w:t>ехязычных</w:t>
      </w:r>
      <w:proofErr w:type="spellEnd"/>
      <w:r w:rsidR="00921521" w:rsidRPr="00CA6F4D">
        <w:rPr>
          <w:rFonts w:ascii="Times New Roman" w:hAnsi="Times New Roman"/>
          <w:sz w:val="24"/>
          <w:szCs w:val="24"/>
        </w:rPr>
        <w:t xml:space="preserve"> сотрудников, </w:t>
      </w:r>
      <w:proofErr w:type="spellStart"/>
      <w:r w:rsidR="00921521" w:rsidRPr="00CA6F4D">
        <w:rPr>
          <w:rFonts w:ascii="Times New Roman" w:hAnsi="Times New Roman"/>
          <w:sz w:val="24"/>
          <w:szCs w:val="24"/>
        </w:rPr>
        <w:t>повышени</w:t>
      </w:r>
      <w:proofErr w:type="spellEnd"/>
      <w:r w:rsidR="00921521" w:rsidRPr="00CA6F4D">
        <w:rPr>
          <w:rFonts w:ascii="Times New Roman" w:hAnsi="Times New Roman"/>
          <w:sz w:val="24"/>
          <w:szCs w:val="24"/>
          <w:lang w:val="kk-KZ"/>
        </w:rPr>
        <w:t>я</w:t>
      </w:r>
      <w:r w:rsidR="00921521" w:rsidRPr="00CA6F4D">
        <w:rPr>
          <w:rFonts w:ascii="Times New Roman" w:hAnsi="Times New Roman"/>
          <w:sz w:val="24"/>
          <w:szCs w:val="24"/>
        </w:rPr>
        <w:t xml:space="preserve"> </w:t>
      </w:r>
      <w:proofErr w:type="spellStart"/>
      <w:r w:rsidR="00921521" w:rsidRPr="00CA6F4D">
        <w:rPr>
          <w:rFonts w:ascii="Times New Roman" w:hAnsi="Times New Roman"/>
          <w:sz w:val="24"/>
          <w:szCs w:val="24"/>
        </w:rPr>
        <w:t>квалификаци</w:t>
      </w:r>
      <w:proofErr w:type="spellEnd"/>
      <w:r w:rsidR="00921521" w:rsidRPr="00CA6F4D">
        <w:rPr>
          <w:rFonts w:ascii="Times New Roman" w:hAnsi="Times New Roman"/>
          <w:sz w:val="24"/>
          <w:szCs w:val="24"/>
          <w:lang w:val="kk-KZ"/>
        </w:rPr>
        <w:t>й</w:t>
      </w:r>
      <w:r w:rsidRPr="00CA6F4D">
        <w:rPr>
          <w:rFonts w:ascii="Times New Roman" w:hAnsi="Times New Roman"/>
          <w:sz w:val="24"/>
          <w:szCs w:val="24"/>
        </w:rPr>
        <w:t xml:space="preserve"> ППС.</w:t>
      </w:r>
    </w:p>
    <w:p w:rsidR="005C6DB2" w:rsidRPr="00CA6F4D" w:rsidRDefault="005C6DB2" w:rsidP="00731800">
      <w:pPr>
        <w:spacing w:after="0" w:line="240" w:lineRule="auto"/>
        <w:ind w:firstLine="567"/>
        <w:jc w:val="both"/>
        <w:rPr>
          <w:rFonts w:ascii="Times New Roman" w:hAnsi="Times New Roman"/>
          <w:sz w:val="24"/>
          <w:szCs w:val="24"/>
          <w:lang w:val="kk-KZ"/>
        </w:rPr>
      </w:pPr>
      <w:r w:rsidRPr="00CA6F4D">
        <w:rPr>
          <w:rFonts w:ascii="Times New Roman" w:hAnsi="Times New Roman"/>
          <w:sz w:val="24"/>
          <w:szCs w:val="24"/>
        </w:rPr>
        <w:t xml:space="preserve">Решение поставленных задач перед ИСУИТ вполне реально и </w:t>
      </w:r>
      <w:r w:rsidR="0033722F" w:rsidRPr="00CA6F4D">
        <w:rPr>
          <w:rFonts w:ascii="Times New Roman" w:hAnsi="Times New Roman"/>
          <w:sz w:val="24"/>
          <w:szCs w:val="24"/>
        </w:rPr>
        <w:t>позвол</w:t>
      </w:r>
      <w:r w:rsidR="00921521" w:rsidRPr="00CA6F4D">
        <w:rPr>
          <w:rFonts w:ascii="Times New Roman" w:hAnsi="Times New Roman"/>
          <w:sz w:val="24"/>
          <w:szCs w:val="24"/>
        </w:rPr>
        <w:t xml:space="preserve">ить уже к 2020 году заявить </w:t>
      </w:r>
      <w:r w:rsidR="00921521" w:rsidRPr="00CA6F4D">
        <w:rPr>
          <w:rFonts w:ascii="Times New Roman" w:hAnsi="Times New Roman"/>
          <w:sz w:val="24"/>
          <w:szCs w:val="24"/>
          <w:lang w:val="kk-KZ"/>
        </w:rPr>
        <w:t>его</w:t>
      </w:r>
      <w:r w:rsidR="0033722F" w:rsidRPr="00CA6F4D">
        <w:rPr>
          <w:rFonts w:ascii="Times New Roman" w:hAnsi="Times New Roman"/>
          <w:sz w:val="24"/>
          <w:szCs w:val="24"/>
        </w:rPr>
        <w:t xml:space="preserve">, как передовой исследовательский </w:t>
      </w:r>
      <w:r w:rsidR="00921521" w:rsidRPr="00CA6F4D">
        <w:rPr>
          <w:rFonts w:ascii="Times New Roman" w:hAnsi="Times New Roman"/>
          <w:sz w:val="24"/>
          <w:szCs w:val="24"/>
          <w:lang w:val="kk-KZ"/>
        </w:rPr>
        <w:t xml:space="preserve">институт </w:t>
      </w:r>
      <w:r w:rsidR="0033722F" w:rsidRPr="00CA6F4D">
        <w:rPr>
          <w:rFonts w:ascii="Times New Roman" w:hAnsi="Times New Roman"/>
          <w:sz w:val="24"/>
          <w:szCs w:val="24"/>
        </w:rPr>
        <w:t>в Центральной Азии в об</w:t>
      </w:r>
      <w:r w:rsidR="00921521" w:rsidRPr="00CA6F4D">
        <w:rPr>
          <w:rFonts w:ascii="Times New Roman" w:hAnsi="Times New Roman"/>
          <w:sz w:val="24"/>
          <w:szCs w:val="24"/>
        </w:rPr>
        <w:t>ласти информационных технологий</w:t>
      </w:r>
      <w:r w:rsidR="00921521" w:rsidRPr="00CA6F4D">
        <w:rPr>
          <w:rFonts w:ascii="Times New Roman" w:hAnsi="Times New Roman"/>
          <w:sz w:val="24"/>
          <w:szCs w:val="24"/>
          <w:lang w:val="kk-KZ"/>
        </w:rPr>
        <w:t>, кибербезопасности и автоматизации пройзводственных процессов.</w:t>
      </w:r>
    </w:p>
    <w:p w:rsidR="00AA6976" w:rsidRPr="00CA6F4D" w:rsidRDefault="00AA6976" w:rsidP="00731800">
      <w:pPr>
        <w:spacing w:after="0" w:line="240" w:lineRule="auto"/>
        <w:rPr>
          <w:rFonts w:ascii="Times New Roman" w:hAnsi="Times New Roman"/>
          <w:sz w:val="24"/>
          <w:szCs w:val="24"/>
        </w:rPr>
      </w:pPr>
    </w:p>
    <w:p w:rsidR="00AA6976" w:rsidRPr="00CA6F4D" w:rsidRDefault="00AA6976" w:rsidP="00731800">
      <w:pPr>
        <w:spacing w:after="0" w:line="240" w:lineRule="auto"/>
        <w:ind w:firstLine="397"/>
        <w:jc w:val="both"/>
        <w:rPr>
          <w:rFonts w:ascii="Times New Roman" w:hAnsi="Times New Roman"/>
          <w:sz w:val="24"/>
          <w:szCs w:val="24"/>
        </w:rPr>
      </w:pPr>
    </w:p>
    <w:sectPr w:rsidR="00AA6976" w:rsidRPr="00CA6F4D" w:rsidSect="00AD535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70" w:rsidRDefault="00F80770" w:rsidP="00A0071D">
      <w:pPr>
        <w:spacing w:after="0" w:line="240" w:lineRule="auto"/>
      </w:pPr>
      <w:r>
        <w:separator/>
      </w:r>
    </w:p>
  </w:endnote>
  <w:endnote w:type="continuationSeparator" w:id="0">
    <w:p w:rsidR="00F80770" w:rsidRDefault="00F80770" w:rsidP="00A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40"/>
      <w:docPartObj>
        <w:docPartGallery w:val="Page Numbers (Bottom of Page)"/>
        <w:docPartUnique/>
      </w:docPartObj>
    </w:sdtPr>
    <w:sdtEndPr/>
    <w:sdtContent>
      <w:p w:rsidR="006E026B" w:rsidRDefault="00340638">
        <w:pPr>
          <w:pStyle w:val="ae"/>
          <w:jc w:val="center"/>
        </w:pPr>
        <w:r>
          <w:fldChar w:fldCharType="begin"/>
        </w:r>
        <w:r>
          <w:instrText xml:space="preserve"> PAGE   \* MERGEFORMAT </w:instrText>
        </w:r>
        <w:r>
          <w:fldChar w:fldCharType="separate"/>
        </w:r>
        <w:r w:rsidR="009E37E4">
          <w:rPr>
            <w:noProof/>
          </w:rPr>
          <w:t>23</w:t>
        </w:r>
        <w:r>
          <w:rPr>
            <w:noProof/>
          </w:rPr>
          <w:fldChar w:fldCharType="end"/>
        </w:r>
      </w:p>
    </w:sdtContent>
  </w:sdt>
  <w:p w:rsidR="006E026B" w:rsidRDefault="006E026B" w:rsidP="00F83711">
    <w:pPr>
      <w:pStyle w:val="ae"/>
      <w:tabs>
        <w:tab w:val="clear" w:pos="4677"/>
        <w:tab w:val="clear" w:pos="9355"/>
        <w:tab w:val="left" w:pos="67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6B" w:rsidRDefault="006E02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70" w:rsidRDefault="00F80770" w:rsidP="00A0071D">
      <w:pPr>
        <w:spacing w:after="0" w:line="240" w:lineRule="auto"/>
      </w:pPr>
      <w:r>
        <w:separator/>
      </w:r>
    </w:p>
  </w:footnote>
  <w:footnote w:type="continuationSeparator" w:id="0">
    <w:p w:rsidR="00F80770" w:rsidRDefault="00F80770" w:rsidP="00A0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6B" w:rsidRPr="007769E7" w:rsidRDefault="006E026B" w:rsidP="003179FE">
    <w:pPr>
      <w:pStyle w:val="ac"/>
      <w:pBdr>
        <w:bottom w:val="single" w:sz="12" w:space="0" w:color="auto"/>
      </w:pBdr>
      <w:jc w:val="right"/>
      <w:rPr>
        <w:rFonts w:ascii="Times New Roman" w:hAnsi="Times New Roman"/>
      </w:rPr>
    </w:pPr>
    <w:r w:rsidRPr="007769E7">
      <w:rPr>
        <w:noProof/>
      </w:rPr>
      <w:drawing>
        <wp:anchor distT="0" distB="0" distL="114300" distR="114300" simplePos="0" relativeHeight="251660288" behindDoc="0" locked="0" layoutInCell="1" allowOverlap="1">
          <wp:simplePos x="0" y="0"/>
          <wp:positionH relativeFrom="column">
            <wp:posOffset>5825490</wp:posOffset>
          </wp:positionH>
          <wp:positionV relativeFrom="paragraph">
            <wp:posOffset>-116840</wp:posOffset>
          </wp:positionV>
          <wp:extent cx="295910" cy="276225"/>
          <wp:effectExtent l="19050" t="0" r="8890" b="0"/>
          <wp:wrapNone/>
          <wp:docPr id="7" name="Рисунок 2" descr="logo.jpg"/>
          <wp:cNvGraphicFramePr/>
          <a:graphic xmlns:a="http://schemas.openxmlformats.org/drawingml/2006/main">
            <a:graphicData uri="http://schemas.openxmlformats.org/drawingml/2006/picture">
              <pic:pic xmlns:pic="http://schemas.openxmlformats.org/drawingml/2006/picture">
                <pic:nvPicPr>
                  <pic:cNvPr id="4" name="Рисунок 7" descr="logo.jpg"/>
                  <pic:cNvPicPr>
                    <a:picLocks noChangeAspect="1"/>
                  </pic:cNvPicPr>
                </pic:nvPicPr>
                <pic:blipFill>
                  <a:blip r:embed="rId1">
                    <a:clrChange>
                      <a:clrFrom>
                        <a:srgbClr val="FFFFFF"/>
                      </a:clrFrom>
                      <a:clrTo>
                        <a:srgbClr val="FFFFFF">
                          <a:alpha val="0"/>
                        </a:srgbClr>
                      </a:clrTo>
                    </a:clrChange>
                  </a:blip>
                  <a:srcRect/>
                  <a:stretch>
                    <a:fillRect/>
                  </a:stretch>
                </pic:blipFill>
                <pic:spPr bwMode="auto">
                  <a:xfrm>
                    <a:off x="0" y="0"/>
                    <a:ext cx="295910" cy="276225"/>
                  </a:xfrm>
                  <a:prstGeom prst="rect">
                    <a:avLst/>
                  </a:prstGeom>
                  <a:noFill/>
                  <a:ln w="9525">
                    <a:noFill/>
                    <a:miter lim="800000"/>
                    <a:headEnd/>
                    <a:tailEnd/>
                  </a:ln>
                </pic:spPr>
              </pic:pic>
            </a:graphicData>
          </a:graphic>
        </wp:anchor>
      </w:drawing>
    </w:r>
    <w:r w:rsidR="007955DD">
      <w:rPr>
        <w:noProof/>
      </w:rPr>
      <mc:AlternateContent>
        <mc:Choice Requires="wpg">
          <w:drawing>
            <wp:anchor distT="0" distB="0" distL="114300" distR="114300" simplePos="0" relativeHeight="251658240" behindDoc="0" locked="0" layoutInCell="1" allowOverlap="1">
              <wp:simplePos x="0" y="0"/>
              <wp:positionH relativeFrom="page">
                <wp:posOffset>161925</wp:posOffset>
              </wp:positionH>
              <wp:positionV relativeFrom="page">
                <wp:posOffset>-9951720</wp:posOffset>
              </wp:positionV>
              <wp:extent cx="7538720" cy="190500"/>
              <wp:effectExtent l="9525" t="11430" r="5080" b="0"/>
              <wp:wrapNone/>
              <wp:docPr id="1"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26B" w:rsidRPr="00B760CA" w:rsidRDefault="007A16D0" w:rsidP="00281F7E">
                            <w:pPr>
                              <w:jc w:val="center"/>
                              <w:rPr>
                                <w:color w:val="0033CC"/>
                              </w:rPr>
                            </w:pPr>
                            <w:r w:rsidRPr="00B760CA">
                              <w:rPr>
                                <w:color w:val="0033CC"/>
                              </w:rPr>
                              <w:fldChar w:fldCharType="begin"/>
                            </w:r>
                            <w:r w:rsidR="006E026B" w:rsidRPr="00B760CA">
                              <w:rPr>
                                <w:color w:val="0033CC"/>
                              </w:rPr>
                              <w:instrText>PAGE    \* MERGEFORMAT</w:instrText>
                            </w:r>
                            <w:r w:rsidRPr="00B760CA">
                              <w:rPr>
                                <w:color w:val="0033CC"/>
                              </w:rPr>
                              <w:fldChar w:fldCharType="separate"/>
                            </w:r>
                            <w:r w:rsidR="009E37E4">
                              <w:rPr>
                                <w:noProof/>
                                <w:color w:val="0033CC"/>
                              </w:rPr>
                              <w:t>23</w:t>
                            </w:r>
                            <w:r w:rsidRPr="00B760CA">
                              <w:rPr>
                                <w:color w:val="0033C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0033CC"/>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2" o:spid="_x0000_s1032" style="position:absolute;left:0;text-align:left;margin-left:12.75pt;margin-top:-783.6pt;width:593.6pt;height:15pt;z-index:251658240;mso-position-horizontal-relative:page;mso-position-vertical-relative:page"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">
              <v:shapetype id="_x0000_t202" coordsize="21600,21600" o:spt="202" path="m,l,21600r21600,l21600,xe">
                <v:stroke joinstyle="miter"/>
                <v:path gradientshapeok="t" o:connecttype="rect"/>
              </v:shapetype>
              <v:shape id="Text Box 25" o:spid="_x0000_s103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E026B" w:rsidRPr="00B760CA" w:rsidRDefault="007A16D0" w:rsidP="00281F7E">
                      <w:pPr>
                        <w:jc w:val="center"/>
                        <w:rPr>
                          <w:color w:val="0033CC"/>
                        </w:rPr>
                      </w:pPr>
                      <w:r w:rsidRPr="00B760CA">
                        <w:rPr>
                          <w:color w:val="0033CC"/>
                        </w:rPr>
                        <w:fldChar w:fldCharType="begin"/>
                      </w:r>
                      <w:r w:rsidR="006E026B" w:rsidRPr="00B760CA">
                        <w:rPr>
                          <w:color w:val="0033CC"/>
                        </w:rPr>
                        <w:instrText>PAGE    \* MERGEFORMAT</w:instrText>
                      </w:r>
                      <w:r w:rsidRPr="00B760CA">
                        <w:rPr>
                          <w:color w:val="0033CC"/>
                        </w:rPr>
                        <w:fldChar w:fldCharType="separate"/>
                      </w:r>
                      <w:r w:rsidR="009E37E4">
                        <w:rPr>
                          <w:noProof/>
                          <w:color w:val="0033CC"/>
                        </w:rPr>
                        <w:t>23</w:t>
                      </w:r>
                      <w:r w:rsidRPr="00B760CA">
                        <w:rPr>
                          <w:color w:val="0033CC"/>
                        </w:rPr>
                        <w:fldChar w:fldCharType="end"/>
                      </w:r>
                    </w:p>
                  </w:txbxContent>
                </v:textbox>
              </v:shape>
              <v:group id="Group 31" o:spid="_x0000_s1034"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LIyr4AAADaAAAADwAAAGRycy9kb3ducmV2LnhtbERPy4rCMBTdC/5DuII7TTsL0Wosojjj&#10;bAQfG3eX5tqUNjelyWj9+8lCcHk471Xe20Y8qPOVYwXpNAFBXDhdcangetlP5iB8QNbYOCYFL/KQ&#10;r4eDFWbaPflEj3MoRQxhn6ECE0KbSekLQxb91LXEkbu7zmKIsCul7vAZw20jv5JkJi1WHBsMtrQ1&#10;VNTnP6ugvlX+OKtN+kvfV37Rj97taaHUeNRvliAC9eEjfrsPWkHcGq/EGy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IsjKvgAAANoAAAAPAAAAAAAAAAAAAAAAAKEC&#10;AABkcnMvZG93bnJldi54bWxQSwUGAAAAAAQABAD5AAAAjAMAAAAA&#10;" strokecolor="#03c"/>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2lv8UAAADbAAAADwAAAGRycy9kb3ducmV2LnhtbESPQUvDQBCF74L/YZmCN7up0FLTbosK&#10;giAISaPnMTtNUrOzYXfTxn/fOQjeZnhv3vtmu59cr84UYufZwGKegSKuve24MVAdXu/XoGJCtth7&#10;JgO/FGG/u73ZYm79hQs6l6lREsIxRwNtSkOudaxbchjnfiAW7eiDwyRraLQNeJFw1+uHLFtphx1L&#10;Q4sDvbRU/5SjM7AMp2z8LJ4/1uVj8f7dfVXL01gZczebnjagEk3p3/x3/WYFX+jlFxlA7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2lv8UAAADbAAAADwAAAAAAAAAA&#10;AAAAAAChAgAAZHJzL2Rvd25yZXYueG1sUEsFBgAAAAAEAAQA+QAAAJMDAAAAAA==&#10;" adj="20904" strokecolor="#03c"/>
              </v:group>
              <w10:wrap anchorx="page" anchory="page"/>
            </v:group>
          </w:pict>
        </mc:Fallback>
      </mc:AlternateContent>
    </w:r>
    <w:r w:rsidRPr="007769E7">
      <w:rPr>
        <w:rFonts w:ascii="Times New Roman" w:hAnsi="Times New Roman"/>
        <w:color w:val="0033CC"/>
        <w:sz w:val="24"/>
        <w:szCs w:val="24"/>
      </w:rPr>
      <w:t xml:space="preserve">СТРАТЕГИЯ РАЗВИТИЯ ИСУИТ до 2020 года   </w:t>
    </w:r>
    <w:r w:rsidRPr="007769E7">
      <w:rPr>
        <w:rFonts w:ascii="Times New Roman" w:hAnsi="Times New Roman"/>
        <w:noProof/>
      </w:rPr>
      <w:t xml:space="preserve"> </w:t>
    </w:r>
  </w:p>
  <w:p w:rsidR="006E026B" w:rsidRPr="00E9327F" w:rsidRDefault="006E026B">
    <w:pPr>
      <w:pStyle w:val="ac"/>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A26"/>
    <w:multiLevelType w:val="hybridMultilevel"/>
    <w:tmpl w:val="A07C282C"/>
    <w:lvl w:ilvl="0" w:tplc="6FBC1DFA">
      <w:start w:val="22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C37472"/>
    <w:multiLevelType w:val="hybridMultilevel"/>
    <w:tmpl w:val="F1B8A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06382"/>
    <w:multiLevelType w:val="hybridMultilevel"/>
    <w:tmpl w:val="910E579E"/>
    <w:lvl w:ilvl="0" w:tplc="BAA6036E">
      <w:start w:val="1"/>
      <w:numFmt w:val="bullet"/>
      <w:lvlText w:val="•"/>
      <w:lvlJc w:val="left"/>
      <w:pPr>
        <w:tabs>
          <w:tab w:val="num" w:pos="720"/>
        </w:tabs>
        <w:ind w:left="720" w:hanging="360"/>
      </w:pPr>
      <w:rPr>
        <w:rFonts w:ascii="Arial" w:hAnsi="Arial" w:hint="default"/>
      </w:rPr>
    </w:lvl>
    <w:lvl w:ilvl="1" w:tplc="15F47FA6" w:tentative="1">
      <w:start w:val="1"/>
      <w:numFmt w:val="bullet"/>
      <w:lvlText w:val="•"/>
      <w:lvlJc w:val="left"/>
      <w:pPr>
        <w:tabs>
          <w:tab w:val="num" w:pos="1440"/>
        </w:tabs>
        <w:ind w:left="1440" w:hanging="360"/>
      </w:pPr>
      <w:rPr>
        <w:rFonts w:ascii="Arial" w:hAnsi="Arial" w:hint="default"/>
      </w:rPr>
    </w:lvl>
    <w:lvl w:ilvl="2" w:tplc="A8F439F6" w:tentative="1">
      <w:start w:val="1"/>
      <w:numFmt w:val="bullet"/>
      <w:lvlText w:val="•"/>
      <w:lvlJc w:val="left"/>
      <w:pPr>
        <w:tabs>
          <w:tab w:val="num" w:pos="2160"/>
        </w:tabs>
        <w:ind w:left="2160" w:hanging="360"/>
      </w:pPr>
      <w:rPr>
        <w:rFonts w:ascii="Arial" w:hAnsi="Arial" w:hint="default"/>
      </w:rPr>
    </w:lvl>
    <w:lvl w:ilvl="3" w:tplc="1B584D24" w:tentative="1">
      <w:start w:val="1"/>
      <w:numFmt w:val="bullet"/>
      <w:lvlText w:val="•"/>
      <w:lvlJc w:val="left"/>
      <w:pPr>
        <w:tabs>
          <w:tab w:val="num" w:pos="2880"/>
        </w:tabs>
        <w:ind w:left="2880" w:hanging="360"/>
      </w:pPr>
      <w:rPr>
        <w:rFonts w:ascii="Arial" w:hAnsi="Arial" w:hint="default"/>
      </w:rPr>
    </w:lvl>
    <w:lvl w:ilvl="4" w:tplc="DE0E448A" w:tentative="1">
      <w:start w:val="1"/>
      <w:numFmt w:val="bullet"/>
      <w:lvlText w:val="•"/>
      <w:lvlJc w:val="left"/>
      <w:pPr>
        <w:tabs>
          <w:tab w:val="num" w:pos="3600"/>
        </w:tabs>
        <w:ind w:left="3600" w:hanging="360"/>
      </w:pPr>
      <w:rPr>
        <w:rFonts w:ascii="Arial" w:hAnsi="Arial" w:hint="default"/>
      </w:rPr>
    </w:lvl>
    <w:lvl w:ilvl="5" w:tplc="D6D64A8E" w:tentative="1">
      <w:start w:val="1"/>
      <w:numFmt w:val="bullet"/>
      <w:lvlText w:val="•"/>
      <w:lvlJc w:val="left"/>
      <w:pPr>
        <w:tabs>
          <w:tab w:val="num" w:pos="4320"/>
        </w:tabs>
        <w:ind w:left="4320" w:hanging="360"/>
      </w:pPr>
      <w:rPr>
        <w:rFonts w:ascii="Arial" w:hAnsi="Arial" w:hint="default"/>
      </w:rPr>
    </w:lvl>
    <w:lvl w:ilvl="6" w:tplc="B92ECA46" w:tentative="1">
      <w:start w:val="1"/>
      <w:numFmt w:val="bullet"/>
      <w:lvlText w:val="•"/>
      <w:lvlJc w:val="left"/>
      <w:pPr>
        <w:tabs>
          <w:tab w:val="num" w:pos="5040"/>
        </w:tabs>
        <w:ind w:left="5040" w:hanging="360"/>
      </w:pPr>
      <w:rPr>
        <w:rFonts w:ascii="Arial" w:hAnsi="Arial" w:hint="default"/>
      </w:rPr>
    </w:lvl>
    <w:lvl w:ilvl="7" w:tplc="8EDC398A" w:tentative="1">
      <w:start w:val="1"/>
      <w:numFmt w:val="bullet"/>
      <w:lvlText w:val="•"/>
      <w:lvlJc w:val="left"/>
      <w:pPr>
        <w:tabs>
          <w:tab w:val="num" w:pos="5760"/>
        </w:tabs>
        <w:ind w:left="5760" w:hanging="360"/>
      </w:pPr>
      <w:rPr>
        <w:rFonts w:ascii="Arial" w:hAnsi="Arial" w:hint="default"/>
      </w:rPr>
    </w:lvl>
    <w:lvl w:ilvl="8" w:tplc="E6DC47A6" w:tentative="1">
      <w:start w:val="1"/>
      <w:numFmt w:val="bullet"/>
      <w:lvlText w:val="•"/>
      <w:lvlJc w:val="left"/>
      <w:pPr>
        <w:tabs>
          <w:tab w:val="num" w:pos="6480"/>
        </w:tabs>
        <w:ind w:left="6480" w:hanging="360"/>
      </w:pPr>
      <w:rPr>
        <w:rFonts w:ascii="Arial" w:hAnsi="Arial" w:hint="default"/>
      </w:rPr>
    </w:lvl>
  </w:abstractNum>
  <w:abstractNum w:abstractNumId="3">
    <w:nsid w:val="3D37171E"/>
    <w:multiLevelType w:val="hybridMultilevel"/>
    <w:tmpl w:val="FF50372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4B8F7FC9"/>
    <w:multiLevelType w:val="hybridMultilevel"/>
    <w:tmpl w:val="554E0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50094"/>
    <w:multiLevelType w:val="hybridMultilevel"/>
    <w:tmpl w:val="A2AA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9F5D6F"/>
    <w:multiLevelType w:val="hybridMultilevel"/>
    <w:tmpl w:val="86446536"/>
    <w:lvl w:ilvl="0" w:tplc="58B215D6">
      <w:start w:val="1"/>
      <w:numFmt w:val="bullet"/>
      <w:lvlText w:val="•"/>
      <w:lvlJc w:val="left"/>
      <w:pPr>
        <w:tabs>
          <w:tab w:val="num" w:pos="720"/>
        </w:tabs>
        <w:ind w:left="720" w:hanging="360"/>
      </w:pPr>
      <w:rPr>
        <w:rFonts w:ascii="Arial" w:hAnsi="Arial" w:hint="default"/>
      </w:rPr>
    </w:lvl>
    <w:lvl w:ilvl="1" w:tplc="FBB4E992">
      <w:start w:val="1"/>
      <w:numFmt w:val="bullet"/>
      <w:lvlText w:val="•"/>
      <w:lvlJc w:val="left"/>
      <w:pPr>
        <w:tabs>
          <w:tab w:val="num" w:pos="1440"/>
        </w:tabs>
        <w:ind w:left="1440" w:hanging="360"/>
      </w:pPr>
      <w:rPr>
        <w:rFonts w:ascii="Arial" w:hAnsi="Arial" w:hint="default"/>
      </w:rPr>
    </w:lvl>
    <w:lvl w:ilvl="2" w:tplc="039A8482">
      <w:start w:val="1"/>
      <w:numFmt w:val="bullet"/>
      <w:lvlText w:val="•"/>
      <w:lvlJc w:val="left"/>
      <w:pPr>
        <w:tabs>
          <w:tab w:val="num" w:pos="2160"/>
        </w:tabs>
        <w:ind w:left="2160" w:hanging="360"/>
      </w:pPr>
      <w:rPr>
        <w:rFonts w:ascii="Arial" w:hAnsi="Arial" w:hint="default"/>
      </w:rPr>
    </w:lvl>
    <w:lvl w:ilvl="3" w:tplc="D6226A36">
      <w:start w:val="1"/>
      <w:numFmt w:val="bullet"/>
      <w:lvlText w:val="•"/>
      <w:lvlJc w:val="left"/>
      <w:pPr>
        <w:tabs>
          <w:tab w:val="num" w:pos="2880"/>
        </w:tabs>
        <w:ind w:left="2880" w:hanging="360"/>
      </w:pPr>
      <w:rPr>
        <w:rFonts w:ascii="Arial" w:hAnsi="Arial" w:hint="default"/>
      </w:rPr>
    </w:lvl>
    <w:lvl w:ilvl="4" w:tplc="16BEE460">
      <w:start w:val="1"/>
      <w:numFmt w:val="bullet"/>
      <w:lvlText w:val="•"/>
      <w:lvlJc w:val="left"/>
      <w:pPr>
        <w:tabs>
          <w:tab w:val="num" w:pos="3600"/>
        </w:tabs>
        <w:ind w:left="3600" w:hanging="360"/>
      </w:pPr>
      <w:rPr>
        <w:rFonts w:ascii="Arial" w:hAnsi="Arial" w:hint="default"/>
      </w:rPr>
    </w:lvl>
    <w:lvl w:ilvl="5" w:tplc="FAA066EA">
      <w:start w:val="1"/>
      <w:numFmt w:val="bullet"/>
      <w:lvlText w:val="•"/>
      <w:lvlJc w:val="left"/>
      <w:pPr>
        <w:tabs>
          <w:tab w:val="num" w:pos="4320"/>
        </w:tabs>
        <w:ind w:left="4320" w:hanging="360"/>
      </w:pPr>
      <w:rPr>
        <w:rFonts w:ascii="Arial" w:hAnsi="Arial" w:hint="default"/>
      </w:rPr>
    </w:lvl>
    <w:lvl w:ilvl="6" w:tplc="8160AEB8">
      <w:start w:val="1"/>
      <w:numFmt w:val="bullet"/>
      <w:lvlText w:val="•"/>
      <w:lvlJc w:val="left"/>
      <w:pPr>
        <w:tabs>
          <w:tab w:val="num" w:pos="5040"/>
        </w:tabs>
        <w:ind w:left="5040" w:hanging="360"/>
      </w:pPr>
      <w:rPr>
        <w:rFonts w:ascii="Arial" w:hAnsi="Arial" w:hint="default"/>
      </w:rPr>
    </w:lvl>
    <w:lvl w:ilvl="7" w:tplc="53182AD2">
      <w:start w:val="1"/>
      <w:numFmt w:val="bullet"/>
      <w:lvlText w:val="•"/>
      <w:lvlJc w:val="left"/>
      <w:pPr>
        <w:tabs>
          <w:tab w:val="num" w:pos="5760"/>
        </w:tabs>
        <w:ind w:left="5760" w:hanging="360"/>
      </w:pPr>
      <w:rPr>
        <w:rFonts w:ascii="Arial" w:hAnsi="Arial" w:hint="default"/>
      </w:rPr>
    </w:lvl>
    <w:lvl w:ilvl="8" w:tplc="28024AD8">
      <w:start w:val="1"/>
      <w:numFmt w:val="bullet"/>
      <w:lvlText w:val="•"/>
      <w:lvlJc w:val="left"/>
      <w:pPr>
        <w:tabs>
          <w:tab w:val="num" w:pos="6480"/>
        </w:tabs>
        <w:ind w:left="6480" w:hanging="360"/>
      </w:pPr>
      <w:rPr>
        <w:rFonts w:ascii="Arial" w:hAnsi="Arial" w:hint="default"/>
      </w:rPr>
    </w:lvl>
  </w:abstractNum>
  <w:abstractNum w:abstractNumId="7">
    <w:nsid w:val="622C6E7C"/>
    <w:multiLevelType w:val="hybridMultilevel"/>
    <w:tmpl w:val="8EEEA97A"/>
    <w:lvl w:ilvl="0" w:tplc="6FBC1DFA">
      <w:start w:val="22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75D2CCB"/>
    <w:multiLevelType w:val="hybridMultilevel"/>
    <w:tmpl w:val="5260AE58"/>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9">
    <w:nsid w:val="679474B8"/>
    <w:multiLevelType w:val="hybridMultilevel"/>
    <w:tmpl w:val="20B64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2E0A12"/>
    <w:multiLevelType w:val="hybridMultilevel"/>
    <w:tmpl w:val="18EC9E98"/>
    <w:lvl w:ilvl="0" w:tplc="A9E0872C">
      <w:start w:val="1"/>
      <w:numFmt w:val="bullet"/>
      <w:lvlText w:val="•"/>
      <w:lvlJc w:val="left"/>
      <w:pPr>
        <w:tabs>
          <w:tab w:val="num" w:pos="720"/>
        </w:tabs>
        <w:ind w:left="720" w:hanging="360"/>
      </w:pPr>
      <w:rPr>
        <w:rFonts w:ascii="Arial" w:hAnsi="Arial" w:hint="default"/>
      </w:rPr>
    </w:lvl>
    <w:lvl w:ilvl="1" w:tplc="1AFA3F9A" w:tentative="1">
      <w:start w:val="1"/>
      <w:numFmt w:val="bullet"/>
      <w:lvlText w:val="•"/>
      <w:lvlJc w:val="left"/>
      <w:pPr>
        <w:tabs>
          <w:tab w:val="num" w:pos="1440"/>
        </w:tabs>
        <w:ind w:left="1440" w:hanging="360"/>
      </w:pPr>
      <w:rPr>
        <w:rFonts w:ascii="Arial" w:hAnsi="Arial" w:hint="default"/>
      </w:rPr>
    </w:lvl>
    <w:lvl w:ilvl="2" w:tplc="469C1DA8" w:tentative="1">
      <w:start w:val="1"/>
      <w:numFmt w:val="bullet"/>
      <w:lvlText w:val="•"/>
      <w:lvlJc w:val="left"/>
      <w:pPr>
        <w:tabs>
          <w:tab w:val="num" w:pos="2160"/>
        </w:tabs>
        <w:ind w:left="2160" w:hanging="360"/>
      </w:pPr>
      <w:rPr>
        <w:rFonts w:ascii="Arial" w:hAnsi="Arial" w:hint="default"/>
      </w:rPr>
    </w:lvl>
    <w:lvl w:ilvl="3" w:tplc="2D102D14" w:tentative="1">
      <w:start w:val="1"/>
      <w:numFmt w:val="bullet"/>
      <w:lvlText w:val="•"/>
      <w:lvlJc w:val="left"/>
      <w:pPr>
        <w:tabs>
          <w:tab w:val="num" w:pos="2880"/>
        </w:tabs>
        <w:ind w:left="2880" w:hanging="360"/>
      </w:pPr>
      <w:rPr>
        <w:rFonts w:ascii="Arial" w:hAnsi="Arial" w:hint="default"/>
      </w:rPr>
    </w:lvl>
    <w:lvl w:ilvl="4" w:tplc="BC92B13E" w:tentative="1">
      <w:start w:val="1"/>
      <w:numFmt w:val="bullet"/>
      <w:lvlText w:val="•"/>
      <w:lvlJc w:val="left"/>
      <w:pPr>
        <w:tabs>
          <w:tab w:val="num" w:pos="3600"/>
        </w:tabs>
        <w:ind w:left="3600" w:hanging="360"/>
      </w:pPr>
      <w:rPr>
        <w:rFonts w:ascii="Arial" w:hAnsi="Arial" w:hint="default"/>
      </w:rPr>
    </w:lvl>
    <w:lvl w:ilvl="5" w:tplc="1FAEA872" w:tentative="1">
      <w:start w:val="1"/>
      <w:numFmt w:val="bullet"/>
      <w:lvlText w:val="•"/>
      <w:lvlJc w:val="left"/>
      <w:pPr>
        <w:tabs>
          <w:tab w:val="num" w:pos="4320"/>
        </w:tabs>
        <w:ind w:left="4320" w:hanging="360"/>
      </w:pPr>
      <w:rPr>
        <w:rFonts w:ascii="Arial" w:hAnsi="Arial" w:hint="default"/>
      </w:rPr>
    </w:lvl>
    <w:lvl w:ilvl="6" w:tplc="BB2AC484" w:tentative="1">
      <w:start w:val="1"/>
      <w:numFmt w:val="bullet"/>
      <w:lvlText w:val="•"/>
      <w:lvlJc w:val="left"/>
      <w:pPr>
        <w:tabs>
          <w:tab w:val="num" w:pos="5040"/>
        </w:tabs>
        <w:ind w:left="5040" w:hanging="360"/>
      </w:pPr>
      <w:rPr>
        <w:rFonts w:ascii="Arial" w:hAnsi="Arial" w:hint="default"/>
      </w:rPr>
    </w:lvl>
    <w:lvl w:ilvl="7" w:tplc="8D545354" w:tentative="1">
      <w:start w:val="1"/>
      <w:numFmt w:val="bullet"/>
      <w:lvlText w:val="•"/>
      <w:lvlJc w:val="left"/>
      <w:pPr>
        <w:tabs>
          <w:tab w:val="num" w:pos="5760"/>
        </w:tabs>
        <w:ind w:left="5760" w:hanging="360"/>
      </w:pPr>
      <w:rPr>
        <w:rFonts w:ascii="Arial" w:hAnsi="Arial" w:hint="default"/>
      </w:rPr>
    </w:lvl>
    <w:lvl w:ilvl="8" w:tplc="450A0E24" w:tentative="1">
      <w:start w:val="1"/>
      <w:numFmt w:val="bullet"/>
      <w:lvlText w:val="•"/>
      <w:lvlJc w:val="left"/>
      <w:pPr>
        <w:tabs>
          <w:tab w:val="num" w:pos="6480"/>
        </w:tabs>
        <w:ind w:left="6480" w:hanging="360"/>
      </w:pPr>
      <w:rPr>
        <w:rFonts w:ascii="Arial" w:hAnsi="Arial" w:hint="default"/>
      </w:rPr>
    </w:lvl>
  </w:abstractNum>
  <w:abstractNum w:abstractNumId="11">
    <w:nsid w:val="72696626"/>
    <w:multiLevelType w:val="hybridMultilevel"/>
    <w:tmpl w:val="4128FF2E"/>
    <w:lvl w:ilvl="0" w:tplc="0419000F">
      <w:start w:val="1"/>
      <w:numFmt w:val="bullet"/>
      <w:pStyle w:val="1"/>
      <w:lvlText w:val=""/>
      <w:lvlJc w:val="left"/>
      <w:pPr>
        <w:tabs>
          <w:tab w:val="num" w:pos="851"/>
        </w:tabs>
        <w:ind w:firstLine="491"/>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5F05294"/>
    <w:multiLevelType w:val="hybridMultilevel"/>
    <w:tmpl w:val="773CBCA2"/>
    <w:lvl w:ilvl="0" w:tplc="432A0542">
      <w:start w:val="1"/>
      <w:numFmt w:val="bullet"/>
      <w:lvlText w:val="•"/>
      <w:lvlJc w:val="left"/>
      <w:pPr>
        <w:tabs>
          <w:tab w:val="num" w:pos="720"/>
        </w:tabs>
        <w:ind w:left="720" w:hanging="360"/>
      </w:pPr>
      <w:rPr>
        <w:rFonts w:ascii="Arial" w:hAnsi="Arial" w:hint="default"/>
      </w:rPr>
    </w:lvl>
    <w:lvl w:ilvl="1" w:tplc="068C9E3C" w:tentative="1">
      <w:start w:val="1"/>
      <w:numFmt w:val="bullet"/>
      <w:lvlText w:val="•"/>
      <w:lvlJc w:val="left"/>
      <w:pPr>
        <w:tabs>
          <w:tab w:val="num" w:pos="1440"/>
        </w:tabs>
        <w:ind w:left="1440" w:hanging="360"/>
      </w:pPr>
      <w:rPr>
        <w:rFonts w:ascii="Arial" w:hAnsi="Arial" w:hint="default"/>
      </w:rPr>
    </w:lvl>
    <w:lvl w:ilvl="2" w:tplc="DA5461C0" w:tentative="1">
      <w:start w:val="1"/>
      <w:numFmt w:val="bullet"/>
      <w:lvlText w:val="•"/>
      <w:lvlJc w:val="left"/>
      <w:pPr>
        <w:tabs>
          <w:tab w:val="num" w:pos="2160"/>
        </w:tabs>
        <w:ind w:left="2160" w:hanging="360"/>
      </w:pPr>
      <w:rPr>
        <w:rFonts w:ascii="Arial" w:hAnsi="Arial" w:hint="default"/>
      </w:rPr>
    </w:lvl>
    <w:lvl w:ilvl="3" w:tplc="62A26518" w:tentative="1">
      <w:start w:val="1"/>
      <w:numFmt w:val="bullet"/>
      <w:lvlText w:val="•"/>
      <w:lvlJc w:val="left"/>
      <w:pPr>
        <w:tabs>
          <w:tab w:val="num" w:pos="2880"/>
        </w:tabs>
        <w:ind w:left="2880" w:hanging="360"/>
      </w:pPr>
      <w:rPr>
        <w:rFonts w:ascii="Arial" w:hAnsi="Arial" w:hint="default"/>
      </w:rPr>
    </w:lvl>
    <w:lvl w:ilvl="4" w:tplc="DE54F58A" w:tentative="1">
      <w:start w:val="1"/>
      <w:numFmt w:val="bullet"/>
      <w:lvlText w:val="•"/>
      <w:lvlJc w:val="left"/>
      <w:pPr>
        <w:tabs>
          <w:tab w:val="num" w:pos="3600"/>
        </w:tabs>
        <w:ind w:left="3600" w:hanging="360"/>
      </w:pPr>
      <w:rPr>
        <w:rFonts w:ascii="Arial" w:hAnsi="Arial" w:hint="default"/>
      </w:rPr>
    </w:lvl>
    <w:lvl w:ilvl="5" w:tplc="35F69CC2" w:tentative="1">
      <w:start w:val="1"/>
      <w:numFmt w:val="bullet"/>
      <w:lvlText w:val="•"/>
      <w:lvlJc w:val="left"/>
      <w:pPr>
        <w:tabs>
          <w:tab w:val="num" w:pos="4320"/>
        </w:tabs>
        <w:ind w:left="4320" w:hanging="360"/>
      </w:pPr>
      <w:rPr>
        <w:rFonts w:ascii="Arial" w:hAnsi="Arial" w:hint="default"/>
      </w:rPr>
    </w:lvl>
    <w:lvl w:ilvl="6" w:tplc="3036EE8E" w:tentative="1">
      <w:start w:val="1"/>
      <w:numFmt w:val="bullet"/>
      <w:lvlText w:val="•"/>
      <w:lvlJc w:val="left"/>
      <w:pPr>
        <w:tabs>
          <w:tab w:val="num" w:pos="5040"/>
        </w:tabs>
        <w:ind w:left="5040" w:hanging="360"/>
      </w:pPr>
      <w:rPr>
        <w:rFonts w:ascii="Arial" w:hAnsi="Arial" w:hint="default"/>
      </w:rPr>
    </w:lvl>
    <w:lvl w:ilvl="7" w:tplc="6FBAD236" w:tentative="1">
      <w:start w:val="1"/>
      <w:numFmt w:val="bullet"/>
      <w:lvlText w:val="•"/>
      <w:lvlJc w:val="left"/>
      <w:pPr>
        <w:tabs>
          <w:tab w:val="num" w:pos="5760"/>
        </w:tabs>
        <w:ind w:left="5760" w:hanging="360"/>
      </w:pPr>
      <w:rPr>
        <w:rFonts w:ascii="Arial" w:hAnsi="Arial" w:hint="default"/>
      </w:rPr>
    </w:lvl>
    <w:lvl w:ilvl="8" w:tplc="E35CBE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12"/>
  </w:num>
  <w:num w:numId="7">
    <w:abstractNumId w:val="10"/>
  </w:num>
  <w:num w:numId="8">
    <w:abstractNumId w:val="2"/>
  </w:num>
  <w:num w:numId="9">
    <w:abstractNumId w:val="1"/>
  </w:num>
  <w:num w:numId="10">
    <w:abstractNumId w:val="4"/>
  </w:num>
  <w:num w:numId="11">
    <w:abstractNumId w:val="5"/>
  </w:num>
  <w:num w:numId="12">
    <w:abstractNumId w:val="9"/>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C7"/>
    <w:rsid w:val="00000016"/>
    <w:rsid w:val="000001C6"/>
    <w:rsid w:val="00000789"/>
    <w:rsid w:val="000013BE"/>
    <w:rsid w:val="0000355F"/>
    <w:rsid w:val="00004FEC"/>
    <w:rsid w:val="00005A14"/>
    <w:rsid w:val="00006778"/>
    <w:rsid w:val="00007BD8"/>
    <w:rsid w:val="00010D8B"/>
    <w:rsid w:val="00010E66"/>
    <w:rsid w:val="000116FD"/>
    <w:rsid w:val="00011C8A"/>
    <w:rsid w:val="000126B4"/>
    <w:rsid w:val="0001359C"/>
    <w:rsid w:val="00014094"/>
    <w:rsid w:val="00014110"/>
    <w:rsid w:val="00014540"/>
    <w:rsid w:val="00014851"/>
    <w:rsid w:val="000148E6"/>
    <w:rsid w:val="000154B6"/>
    <w:rsid w:val="0001597E"/>
    <w:rsid w:val="00016924"/>
    <w:rsid w:val="00016D8D"/>
    <w:rsid w:val="00017628"/>
    <w:rsid w:val="000200D4"/>
    <w:rsid w:val="0002070B"/>
    <w:rsid w:val="0002076A"/>
    <w:rsid w:val="00022988"/>
    <w:rsid w:val="0002493F"/>
    <w:rsid w:val="00024C9B"/>
    <w:rsid w:val="0002690F"/>
    <w:rsid w:val="000271E7"/>
    <w:rsid w:val="00027E6C"/>
    <w:rsid w:val="00030118"/>
    <w:rsid w:val="0003042C"/>
    <w:rsid w:val="000322BD"/>
    <w:rsid w:val="000331CB"/>
    <w:rsid w:val="000332A7"/>
    <w:rsid w:val="00035D42"/>
    <w:rsid w:val="000364E7"/>
    <w:rsid w:val="0003666E"/>
    <w:rsid w:val="00036685"/>
    <w:rsid w:val="00036B66"/>
    <w:rsid w:val="000379A3"/>
    <w:rsid w:val="00037F0C"/>
    <w:rsid w:val="00044A77"/>
    <w:rsid w:val="000454EE"/>
    <w:rsid w:val="00046950"/>
    <w:rsid w:val="00046D00"/>
    <w:rsid w:val="00047A95"/>
    <w:rsid w:val="000512A4"/>
    <w:rsid w:val="00051333"/>
    <w:rsid w:val="000513FE"/>
    <w:rsid w:val="000521BA"/>
    <w:rsid w:val="0005303B"/>
    <w:rsid w:val="00053E6A"/>
    <w:rsid w:val="0005405D"/>
    <w:rsid w:val="00054633"/>
    <w:rsid w:val="00054CF7"/>
    <w:rsid w:val="00055208"/>
    <w:rsid w:val="0005686C"/>
    <w:rsid w:val="00056B32"/>
    <w:rsid w:val="00057A06"/>
    <w:rsid w:val="0006035B"/>
    <w:rsid w:val="000603E9"/>
    <w:rsid w:val="00061BFA"/>
    <w:rsid w:val="000639AB"/>
    <w:rsid w:val="00063CBD"/>
    <w:rsid w:val="00063DF4"/>
    <w:rsid w:val="000644BF"/>
    <w:rsid w:val="00065214"/>
    <w:rsid w:val="00066BF5"/>
    <w:rsid w:val="00066DEF"/>
    <w:rsid w:val="00066ECB"/>
    <w:rsid w:val="00070176"/>
    <w:rsid w:val="0007272D"/>
    <w:rsid w:val="0007351E"/>
    <w:rsid w:val="00073947"/>
    <w:rsid w:val="000746A6"/>
    <w:rsid w:val="000747D7"/>
    <w:rsid w:val="000749E7"/>
    <w:rsid w:val="00074DCD"/>
    <w:rsid w:val="00075B9A"/>
    <w:rsid w:val="000768A5"/>
    <w:rsid w:val="00077FEB"/>
    <w:rsid w:val="00080628"/>
    <w:rsid w:val="00080841"/>
    <w:rsid w:val="000821A5"/>
    <w:rsid w:val="00082E30"/>
    <w:rsid w:val="00082E89"/>
    <w:rsid w:val="00083F67"/>
    <w:rsid w:val="00084CD4"/>
    <w:rsid w:val="00085E67"/>
    <w:rsid w:val="000868E2"/>
    <w:rsid w:val="00086974"/>
    <w:rsid w:val="00087042"/>
    <w:rsid w:val="00087C00"/>
    <w:rsid w:val="00090293"/>
    <w:rsid w:val="000907F2"/>
    <w:rsid w:val="0009167E"/>
    <w:rsid w:val="00092256"/>
    <w:rsid w:val="00092307"/>
    <w:rsid w:val="00092711"/>
    <w:rsid w:val="000927F0"/>
    <w:rsid w:val="00093D1C"/>
    <w:rsid w:val="000956E1"/>
    <w:rsid w:val="00095C72"/>
    <w:rsid w:val="00097B15"/>
    <w:rsid w:val="00097BE4"/>
    <w:rsid w:val="000A0288"/>
    <w:rsid w:val="000A04F9"/>
    <w:rsid w:val="000A051C"/>
    <w:rsid w:val="000A1CF1"/>
    <w:rsid w:val="000A2791"/>
    <w:rsid w:val="000A302E"/>
    <w:rsid w:val="000A5B06"/>
    <w:rsid w:val="000A5B0A"/>
    <w:rsid w:val="000A5D91"/>
    <w:rsid w:val="000A61E0"/>
    <w:rsid w:val="000B3068"/>
    <w:rsid w:val="000B3735"/>
    <w:rsid w:val="000B3AFB"/>
    <w:rsid w:val="000B3BB9"/>
    <w:rsid w:val="000B3F58"/>
    <w:rsid w:val="000B463E"/>
    <w:rsid w:val="000B6138"/>
    <w:rsid w:val="000B6493"/>
    <w:rsid w:val="000B64DE"/>
    <w:rsid w:val="000B6CCC"/>
    <w:rsid w:val="000C1087"/>
    <w:rsid w:val="000C1334"/>
    <w:rsid w:val="000C1BF1"/>
    <w:rsid w:val="000C2A5B"/>
    <w:rsid w:val="000C3D47"/>
    <w:rsid w:val="000C4411"/>
    <w:rsid w:val="000C458E"/>
    <w:rsid w:val="000C47C3"/>
    <w:rsid w:val="000C4E26"/>
    <w:rsid w:val="000C6533"/>
    <w:rsid w:val="000C693F"/>
    <w:rsid w:val="000C69D6"/>
    <w:rsid w:val="000C69DE"/>
    <w:rsid w:val="000C7394"/>
    <w:rsid w:val="000C7FB1"/>
    <w:rsid w:val="000D0CB3"/>
    <w:rsid w:val="000D19B1"/>
    <w:rsid w:val="000D1CA6"/>
    <w:rsid w:val="000D26C7"/>
    <w:rsid w:val="000D2E68"/>
    <w:rsid w:val="000D4B3D"/>
    <w:rsid w:val="000D5740"/>
    <w:rsid w:val="000D647F"/>
    <w:rsid w:val="000D6F3B"/>
    <w:rsid w:val="000E03F9"/>
    <w:rsid w:val="000E0A21"/>
    <w:rsid w:val="000E0E95"/>
    <w:rsid w:val="000E12E7"/>
    <w:rsid w:val="000E18EE"/>
    <w:rsid w:val="000E3360"/>
    <w:rsid w:val="000E4AFD"/>
    <w:rsid w:val="000E7015"/>
    <w:rsid w:val="000F15FE"/>
    <w:rsid w:val="000F17AF"/>
    <w:rsid w:val="000F17FB"/>
    <w:rsid w:val="000F1D80"/>
    <w:rsid w:val="000F1FFA"/>
    <w:rsid w:val="000F2190"/>
    <w:rsid w:val="000F2568"/>
    <w:rsid w:val="000F265A"/>
    <w:rsid w:val="000F305D"/>
    <w:rsid w:val="000F3328"/>
    <w:rsid w:val="000F3812"/>
    <w:rsid w:val="000F3C78"/>
    <w:rsid w:val="000F797B"/>
    <w:rsid w:val="00100BE0"/>
    <w:rsid w:val="001012A4"/>
    <w:rsid w:val="001015D0"/>
    <w:rsid w:val="00101B3C"/>
    <w:rsid w:val="001031B4"/>
    <w:rsid w:val="00103546"/>
    <w:rsid w:val="00103D65"/>
    <w:rsid w:val="00104420"/>
    <w:rsid w:val="0010597B"/>
    <w:rsid w:val="00106093"/>
    <w:rsid w:val="001071B6"/>
    <w:rsid w:val="00107BCD"/>
    <w:rsid w:val="001102BE"/>
    <w:rsid w:val="0011128D"/>
    <w:rsid w:val="00112FBF"/>
    <w:rsid w:val="001132FA"/>
    <w:rsid w:val="00115654"/>
    <w:rsid w:val="00116C3D"/>
    <w:rsid w:val="00117012"/>
    <w:rsid w:val="001177F9"/>
    <w:rsid w:val="00117BE5"/>
    <w:rsid w:val="00121BA1"/>
    <w:rsid w:val="00122283"/>
    <w:rsid w:val="00122A3B"/>
    <w:rsid w:val="0012360D"/>
    <w:rsid w:val="00123FBB"/>
    <w:rsid w:val="001240E2"/>
    <w:rsid w:val="00126625"/>
    <w:rsid w:val="00130D16"/>
    <w:rsid w:val="00132259"/>
    <w:rsid w:val="00132F47"/>
    <w:rsid w:val="00132F5D"/>
    <w:rsid w:val="001346E7"/>
    <w:rsid w:val="001361FC"/>
    <w:rsid w:val="00136905"/>
    <w:rsid w:val="00136EE4"/>
    <w:rsid w:val="001372BF"/>
    <w:rsid w:val="00141FA9"/>
    <w:rsid w:val="00142439"/>
    <w:rsid w:val="0014294E"/>
    <w:rsid w:val="0014378C"/>
    <w:rsid w:val="0014479A"/>
    <w:rsid w:val="00145146"/>
    <w:rsid w:val="001458A1"/>
    <w:rsid w:val="00146444"/>
    <w:rsid w:val="00146691"/>
    <w:rsid w:val="001468FA"/>
    <w:rsid w:val="00150120"/>
    <w:rsid w:val="0015028F"/>
    <w:rsid w:val="00150898"/>
    <w:rsid w:val="00150FCC"/>
    <w:rsid w:val="001512D2"/>
    <w:rsid w:val="00151536"/>
    <w:rsid w:val="001519FF"/>
    <w:rsid w:val="001532AE"/>
    <w:rsid w:val="001533BE"/>
    <w:rsid w:val="001535A1"/>
    <w:rsid w:val="0015402E"/>
    <w:rsid w:val="00154100"/>
    <w:rsid w:val="00154476"/>
    <w:rsid w:val="001549D1"/>
    <w:rsid w:val="00155247"/>
    <w:rsid w:val="00155607"/>
    <w:rsid w:val="001557BB"/>
    <w:rsid w:val="001560C7"/>
    <w:rsid w:val="00156D7E"/>
    <w:rsid w:val="00156ECE"/>
    <w:rsid w:val="00160035"/>
    <w:rsid w:val="00160501"/>
    <w:rsid w:val="00163F5B"/>
    <w:rsid w:val="00164654"/>
    <w:rsid w:val="00164AFB"/>
    <w:rsid w:val="0016660C"/>
    <w:rsid w:val="0016679D"/>
    <w:rsid w:val="001676EE"/>
    <w:rsid w:val="001709B1"/>
    <w:rsid w:val="00171240"/>
    <w:rsid w:val="00171E53"/>
    <w:rsid w:val="00172CFC"/>
    <w:rsid w:val="00173F6C"/>
    <w:rsid w:val="00173F8C"/>
    <w:rsid w:val="001763BE"/>
    <w:rsid w:val="00177932"/>
    <w:rsid w:val="0018030A"/>
    <w:rsid w:val="0018238D"/>
    <w:rsid w:val="00182981"/>
    <w:rsid w:val="0018392C"/>
    <w:rsid w:val="00183A50"/>
    <w:rsid w:val="00184065"/>
    <w:rsid w:val="00184142"/>
    <w:rsid w:val="001852FF"/>
    <w:rsid w:val="001856A9"/>
    <w:rsid w:val="001856B9"/>
    <w:rsid w:val="00186133"/>
    <w:rsid w:val="00186338"/>
    <w:rsid w:val="001868C6"/>
    <w:rsid w:val="00186C68"/>
    <w:rsid w:val="001873CE"/>
    <w:rsid w:val="00187A19"/>
    <w:rsid w:val="00187ED4"/>
    <w:rsid w:val="0019076D"/>
    <w:rsid w:val="0019343E"/>
    <w:rsid w:val="00193A82"/>
    <w:rsid w:val="00195001"/>
    <w:rsid w:val="00196559"/>
    <w:rsid w:val="001969BF"/>
    <w:rsid w:val="00197146"/>
    <w:rsid w:val="0019771B"/>
    <w:rsid w:val="00197B94"/>
    <w:rsid w:val="00197EEC"/>
    <w:rsid w:val="001A009A"/>
    <w:rsid w:val="001A20A0"/>
    <w:rsid w:val="001A22FB"/>
    <w:rsid w:val="001A2EBE"/>
    <w:rsid w:val="001A38E7"/>
    <w:rsid w:val="001A393C"/>
    <w:rsid w:val="001A3ADA"/>
    <w:rsid w:val="001A4AC6"/>
    <w:rsid w:val="001A4E98"/>
    <w:rsid w:val="001A5115"/>
    <w:rsid w:val="001A6215"/>
    <w:rsid w:val="001A645D"/>
    <w:rsid w:val="001A787A"/>
    <w:rsid w:val="001B094E"/>
    <w:rsid w:val="001B19DC"/>
    <w:rsid w:val="001B2BD7"/>
    <w:rsid w:val="001B2CAB"/>
    <w:rsid w:val="001B3940"/>
    <w:rsid w:val="001B3BF6"/>
    <w:rsid w:val="001B47BA"/>
    <w:rsid w:val="001B47C5"/>
    <w:rsid w:val="001B48F1"/>
    <w:rsid w:val="001B5CF3"/>
    <w:rsid w:val="001B67BE"/>
    <w:rsid w:val="001B7332"/>
    <w:rsid w:val="001B792B"/>
    <w:rsid w:val="001C1168"/>
    <w:rsid w:val="001C20C2"/>
    <w:rsid w:val="001C2237"/>
    <w:rsid w:val="001C3407"/>
    <w:rsid w:val="001C393B"/>
    <w:rsid w:val="001C3D8C"/>
    <w:rsid w:val="001C43FF"/>
    <w:rsid w:val="001C5EB3"/>
    <w:rsid w:val="001C60D7"/>
    <w:rsid w:val="001C678D"/>
    <w:rsid w:val="001C6F77"/>
    <w:rsid w:val="001C71A7"/>
    <w:rsid w:val="001C724C"/>
    <w:rsid w:val="001D0554"/>
    <w:rsid w:val="001D05F2"/>
    <w:rsid w:val="001D282A"/>
    <w:rsid w:val="001D2A9F"/>
    <w:rsid w:val="001D3616"/>
    <w:rsid w:val="001D3F77"/>
    <w:rsid w:val="001D448B"/>
    <w:rsid w:val="001D4C03"/>
    <w:rsid w:val="001D51BF"/>
    <w:rsid w:val="001D552C"/>
    <w:rsid w:val="001D55B7"/>
    <w:rsid w:val="001D596A"/>
    <w:rsid w:val="001D6CBD"/>
    <w:rsid w:val="001E0193"/>
    <w:rsid w:val="001E03CD"/>
    <w:rsid w:val="001E0DAD"/>
    <w:rsid w:val="001E0F3A"/>
    <w:rsid w:val="001E1F93"/>
    <w:rsid w:val="001E26D1"/>
    <w:rsid w:val="001E2D47"/>
    <w:rsid w:val="001E3091"/>
    <w:rsid w:val="001E52B0"/>
    <w:rsid w:val="001E5B5E"/>
    <w:rsid w:val="001E6F62"/>
    <w:rsid w:val="001E74F3"/>
    <w:rsid w:val="001F1934"/>
    <w:rsid w:val="001F1E42"/>
    <w:rsid w:val="001F24E7"/>
    <w:rsid w:val="001F28CA"/>
    <w:rsid w:val="001F2945"/>
    <w:rsid w:val="001F30C6"/>
    <w:rsid w:val="001F3436"/>
    <w:rsid w:val="001F3C4F"/>
    <w:rsid w:val="001F3D8F"/>
    <w:rsid w:val="001F4323"/>
    <w:rsid w:val="001F4C58"/>
    <w:rsid w:val="001F4D9D"/>
    <w:rsid w:val="001F4EB1"/>
    <w:rsid w:val="001F5393"/>
    <w:rsid w:val="001F53E3"/>
    <w:rsid w:val="001F553A"/>
    <w:rsid w:val="001F59E2"/>
    <w:rsid w:val="00200070"/>
    <w:rsid w:val="002018DB"/>
    <w:rsid w:val="002041B7"/>
    <w:rsid w:val="00204513"/>
    <w:rsid w:val="00204BE8"/>
    <w:rsid w:val="0020577B"/>
    <w:rsid w:val="00206559"/>
    <w:rsid w:val="00206E43"/>
    <w:rsid w:val="00210B72"/>
    <w:rsid w:val="00210DBD"/>
    <w:rsid w:val="00213677"/>
    <w:rsid w:val="002140FF"/>
    <w:rsid w:val="0021468D"/>
    <w:rsid w:val="00215930"/>
    <w:rsid w:val="00216DDE"/>
    <w:rsid w:val="0021747D"/>
    <w:rsid w:val="00217C5F"/>
    <w:rsid w:val="002208A9"/>
    <w:rsid w:val="00221807"/>
    <w:rsid w:val="00221C14"/>
    <w:rsid w:val="00222932"/>
    <w:rsid w:val="00223AB7"/>
    <w:rsid w:val="00224303"/>
    <w:rsid w:val="00224E3A"/>
    <w:rsid w:val="00225905"/>
    <w:rsid w:val="00226DD3"/>
    <w:rsid w:val="00226FAB"/>
    <w:rsid w:val="00227472"/>
    <w:rsid w:val="00230FDA"/>
    <w:rsid w:val="0023184D"/>
    <w:rsid w:val="00232051"/>
    <w:rsid w:val="00232C6A"/>
    <w:rsid w:val="00232DC7"/>
    <w:rsid w:val="00233656"/>
    <w:rsid w:val="00233961"/>
    <w:rsid w:val="00234181"/>
    <w:rsid w:val="002351D8"/>
    <w:rsid w:val="002355BC"/>
    <w:rsid w:val="002416D0"/>
    <w:rsid w:val="002430CB"/>
    <w:rsid w:val="00243BF5"/>
    <w:rsid w:val="00245857"/>
    <w:rsid w:val="00245EA3"/>
    <w:rsid w:val="002460BF"/>
    <w:rsid w:val="00246489"/>
    <w:rsid w:val="00250EAC"/>
    <w:rsid w:val="00251367"/>
    <w:rsid w:val="00252767"/>
    <w:rsid w:val="00253007"/>
    <w:rsid w:val="0025303A"/>
    <w:rsid w:val="00253489"/>
    <w:rsid w:val="002538B7"/>
    <w:rsid w:val="00254427"/>
    <w:rsid w:val="00255200"/>
    <w:rsid w:val="00255BE8"/>
    <w:rsid w:val="00256B02"/>
    <w:rsid w:val="002574F0"/>
    <w:rsid w:val="002601CF"/>
    <w:rsid w:val="002604F6"/>
    <w:rsid w:val="00260F1F"/>
    <w:rsid w:val="0026194A"/>
    <w:rsid w:val="002619DA"/>
    <w:rsid w:val="00261B86"/>
    <w:rsid w:val="002656B2"/>
    <w:rsid w:val="00266CC4"/>
    <w:rsid w:val="0027008B"/>
    <w:rsid w:val="002706A9"/>
    <w:rsid w:val="00270BE1"/>
    <w:rsid w:val="00271206"/>
    <w:rsid w:val="00271D12"/>
    <w:rsid w:val="002726F7"/>
    <w:rsid w:val="00272F14"/>
    <w:rsid w:val="0027327E"/>
    <w:rsid w:val="0027382E"/>
    <w:rsid w:val="00273C3E"/>
    <w:rsid w:val="002744F5"/>
    <w:rsid w:val="002758CB"/>
    <w:rsid w:val="00276359"/>
    <w:rsid w:val="0027659E"/>
    <w:rsid w:val="00276B38"/>
    <w:rsid w:val="00277CB2"/>
    <w:rsid w:val="00277F91"/>
    <w:rsid w:val="00280967"/>
    <w:rsid w:val="00280BDF"/>
    <w:rsid w:val="00280EC3"/>
    <w:rsid w:val="002810F8"/>
    <w:rsid w:val="002814FF"/>
    <w:rsid w:val="00281F7E"/>
    <w:rsid w:val="00282319"/>
    <w:rsid w:val="00282B88"/>
    <w:rsid w:val="00284B75"/>
    <w:rsid w:val="00285053"/>
    <w:rsid w:val="002852BD"/>
    <w:rsid w:val="0028535D"/>
    <w:rsid w:val="0028649C"/>
    <w:rsid w:val="0028675B"/>
    <w:rsid w:val="00286A00"/>
    <w:rsid w:val="002875B5"/>
    <w:rsid w:val="00287C7A"/>
    <w:rsid w:val="00290989"/>
    <w:rsid w:val="002911EE"/>
    <w:rsid w:val="0029178F"/>
    <w:rsid w:val="00292538"/>
    <w:rsid w:val="00292736"/>
    <w:rsid w:val="002932F3"/>
    <w:rsid w:val="00293455"/>
    <w:rsid w:val="002937A2"/>
    <w:rsid w:val="00293A6A"/>
    <w:rsid w:val="002950B0"/>
    <w:rsid w:val="0029587C"/>
    <w:rsid w:val="002960B4"/>
    <w:rsid w:val="002963BA"/>
    <w:rsid w:val="002967EE"/>
    <w:rsid w:val="00296946"/>
    <w:rsid w:val="00297DC5"/>
    <w:rsid w:val="002A0196"/>
    <w:rsid w:val="002A1606"/>
    <w:rsid w:val="002A172A"/>
    <w:rsid w:val="002A2F67"/>
    <w:rsid w:val="002A4D0D"/>
    <w:rsid w:val="002A5476"/>
    <w:rsid w:val="002A5C15"/>
    <w:rsid w:val="002A6F40"/>
    <w:rsid w:val="002A7748"/>
    <w:rsid w:val="002B0D17"/>
    <w:rsid w:val="002B1D79"/>
    <w:rsid w:val="002B23AD"/>
    <w:rsid w:val="002B4437"/>
    <w:rsid w:val="002B4458"/>
    <w:rsid w:val="002B4857"/>
    <w:rsid w:val="002B51DA"/>
    <w:rsid w:val="002B6117"/>
    <w:rsid w:val="002B6567"/>
    <w:rsid w:val="002B657D"/>
    <w:rsid w:val="002B6592"/>
    <w:rsid w:val="002B6BF4"/>
    <w:rsid w:val="002B7200"/>
    <w:rsid w:val="002B73BA"/>
    <w:rsid w:val="002B79B6"/>
    <w:rsid w:val="002B7D66"/>
    <w:rsid w:val="002B7DF1"/>
    <w:rsid w:val="002C0083"/>
    <w:rsid w:val="002C1483"/>
    <w:rsid w:val="002C2D39"/>
    <w:rsid w:val="002C314F"/>
    <w:rsid w:val="002C4F4A"/>
    <w:rsid w:val="002C515B"/>
    <w:rsid w:val="002C5342"/>
    <w:rsid w:val="002C5D4E"/>
    <w:rsid w:val="002C640B"/>
    <w:rsid w:val="002C6460"/>
    <w:rsid w:val="002C6F9C"/>
    <w:rsid w:val="002C79BF"/>
    <w:rsid w:val="002D0895"/>
    <w:rsid w:val="002D0A85"/>
    <w:rsid w:val="002D1688"/>
    <w:rsid w:val="002D17F2"/>
    <w:rsid w:val="002D1E1A"/>
    <w:rsid w:val="002D25A3"/>
    <w:rsid w:val="002D2C86"/>
    <w:rsid w:val="002D3C5E"/>
    <w:rsid w:val="002D3E0F"/>
    <w:rsid w:val="002D42C6"/>
    <w:rsid w:val="002D4345"/>
    <w:rsid w:val="002D4589"/>
    <w:rsid w:val="002D46D2"/>
    <w:rsid w:val="002D50DD"/>
    <w:rsid w:val="002D55AD"/>
    <w:rsid w:val="002D59C2"/>
    <w:rsid w:val="002D5DDD"/>
    <w:rsid w:val="002D6DE5"/>
    <w:rsid w:val="002E0416"/>
    <w:rsid w:val="002E0531"/>
    <w:rsid w:val="002E12CA"/>
    <w:rsid w:val="002E170A"/>
    <w:rsid w:val="002E1CD9"/>
    <w:rsid w:val="002E2896"/>
    <w:rsid w:val="002E3494"/>
    <w:rsid w:val="002E4059"/>
    <w:rsid w:val="002E4069"/>
    <w:rsid w:val="002E44E6"/>
    <w:rsid w:val="002E57B5"/>
    <w:rsid w:val="002E606C"/>
    <w:rsid w:val="002E75AC"/>
    <w:rsid w:val="002E7C4F"/>
    <w:rsid w:val="002F0515"/>
    <w:rsid w:val="002F07BB"/>
    <w:rsid w:val="002F16CA"/>
    <w:rsid w:val="002F26A4"/>
    <w:rsid w:val="002F362C"/>
    <w:rsid w:val="002F3D62"/>
    <w:rsid w:val="002F3DCA"/>
    <w:rsid w:val="002F3F4B"/>
    <w:rsid w:val="002F40ED"/>
    <w:rsid w:val="002F47B5"/>
    <w:rsid w:val="002F4881"/>
    <w:rsid w:val="002F4FD3"/>
    <w:rsid w:val="002F5181"/>
    <w:rsid w:val="002F5E8B"/>
    <w:rsid w:val="002F60E6"/>
    <w:rsid w:val="002F6270"/>
    <w:rsid w:val="002F6D4B"/>
    <w:rsid w:val="002F784F"/>
    <w:rsid w:val="002F7900"/>
    <w:rsid w:val="003016B3"/>
    <w:rsid w:val="00301978"/>
    <w:rsid w:val="003022E3"/>
    <w:rsid w:val="0030281C"/>
    <w:rsid w:val="00302874"/>
    <w:rsid w:val="00302F80"/>
    <w:rsid w:val="00303B05"/>
    <w:rsid w:val="00303C78"/>
    <w:rsid w:val="0030431B"/>
    <w:rsid w:val="0031054C"/>
    <w:rsid w:val="003109BE"/>
    <w:rsid w:val="00310A23"/>
    <w:rsid w:val="00310ABD"/>
    <w:rsid w:val="00310BA9"/>
    <w:rsid w:val="003119F0"/>
    <w:rsid w:val="00312D6B"/>
    <w:rsid w:val="003134CA"/>
    <w:rsid w:val="00313A9D"/>
    <w:rsid w:val="00314F06"/>
    <w:rsid w:val="00315719"/>
    <w:rsid w:val="003159C7"/>
    <w:rsid w:val="00316313"/>
    <w:rsid w:val="00317702"/>
    <w:rsid w:val="003179FE"/>
    <w:rsid w:val="0032002D"/>
    <w:rsid w:val="00320A8A"/>
    <w:rsid w:val="00321C1E"/>
    <w:rsid w:val="00322FCA"/>
    <w:rsid w:val="00323136"/>
    <w:rsid w:val="0032364F"/>
    <w:rsid w:val="003238C0"/>
    <w:rsid w:val="003246F9"/>
    <w:rsid w:val="00324AEE"/>
    <w:rsid w:val="00324FA6"/>
    <w:rsid w:val="00325466"/>
    <w:rsid w:val="00325AE5"/>
    <w:rsid w:val="00326CA2"/>
    <w:rsid w:val="003272C6"/>
    <w:rsid w:val="003307F9"/>
    <w:rsid w:val="00330EEA"/>
    <w:rsid w:val="0033113D"/>
    <w:rsid w:val="003327E0"/>
    <w:rsid w:val="00333659"/>
    <w:rsid w:val="00333932"/>
    <w:rsid w:val="00334604"/>
    <w:rsid w:val="003352AC"/>
    <w:rsid w:val="00335832"/>
    <w:rsid w:val="00335E21"/>
    <w:rsid w:val="003363FF"/>
    <w:rsid w:val="003365BC"/>
    <w:rsid w:val="00336CBB"/>
    <w:rsid w:val="0033722F"/>
    <w:rsid w:val="00340169"/>
    <w:rsid w:val="00340638"/>
    <w:rsid w:val="0034098D"/>
    <w:rsid w:val="003416AF"/>
    <w:rsid w:val="00341B31"/>
    <w:rsid w:val="00342210"/>
    <w:rsid w:val="00342780"/>
    <w:rsid w:val="003427BF"/>
    <w:rsid w:val="003436D3"/>
    <w:rsid w:val="0034378D"/>
    <w:rsid w:val="003445B9"/>
    <w:rsid w:val="00345238"/>
    <w:rsid w:val="0034558E"/>
    <w:rsid w:val="00345CD3"/>
    <w:rsid w:val="00346490"/>
    <w:rsid w:val="00346661"/>
    <w:rsid w:val="00351A4A"/>
    <w:rsid w:val="00352A61"/>
    <w:rsid w:val="00352B86"/>
    <w:rsid w:val="00352E0E"/>
    <w:rsid w:val="003536D6"/>
    <w:rsid w:val="003537A6"/>
    <w:rsid w:val="00355142"/>
    <w:rsid w:val="00355A59"/>
    <w:rsid w:val="00355CDB"/>
    <w:rsid w:val="00356D00"/>
    <w:rsid w:val="00360230"/>
    <w:rsid w:val="00361958"/>
    <w:rsid w:val="00361D1D"/>
    <w:rsid w:val="00362E55"/>
    <w:rsid w:val="003644C0"/>
    <w:rsid w:val="003647AA"/>
    <w:rsid w:val="00365B8D"/>
    <w:rsid w:val="00365E01"/>
    <w:rsid w:val="00370712"/>
    <w:rsid w:val="003708FA"/>
    <w:rsid w:val="00370CD0"/>
    <w:rsid w:val="00370F66"/>
    <w:rsid w:val="00371E9B"/>
    <w:rsid w:val="003722D9"/>
    <w:rsid w:val="00373EA0"/>
    <w:rsid w:val="00375201"/>
    <w:rsid w:val="00375A47"/>
    <w:rsid w:val="00375E78"/>
    <w:rsid w:val="003768DA"/>
    <w:rsid w:val="00377549"/>
    <w:rsid w:val="00377E92"/>
    <w:rsid w:val="00377F0D"/>
    <w:rsid w:val="003806B6"/>
    <w:rsid w:val="003810F0"/>
    <w:rsid w:val="003816A9"/>
    <w:rsid w:val="00381B79"/>
    <w:rsid w:val="003822C8"/>
    <w:rsid w:val="0038237F"/>
    <w:rsid w:val="0038238B"/>
    <w:rsid w:val="00383C72"/>
    <w:rsid w:val="00383D37"/>
    <w:rsid w:val="00383DC6"/>
    <w:rsid w:val="003861B0"/>
    <w:rsid w:val="00391748"/>
    <w:rsid w:val="00391A63"/>
    <w:rsid w:val="00391CD1"/>
    <w:rsid w:val="003926E0"/>
    <w:rsid w:val="003932EF"/>
    <w:rsid w:val="00393ACF"/>
    <w:rsid w:val="00394644"/>
    <w:rsid w:val="00395647"/>
    <w:rsid w:val="0039571D"/>
    <w:rsid w:val="0039732F"/>
    <w:rsid w:val="0039748D"/>
    <w:rsid w:val="00397924"/>
    <w:rsid w:val="00397BF7"/>
    <w:rsid w:val="003A0829"/>
    <w:rsid w:val="003A2A69"/>
    <w:rsid w:val="003A2C89"/>
    <w:rsid w:val="003A399F"/>
    <w:rsid w:val="003A3C7B"/>
    <w:rsid w:val="003A44F0"/>
    <w:rsid w:val="003A4979"/>
    <w:rsid w:val="003A5425"/>
    <w:rsid w:val="003A569B"/>
    <w:rsid w:val="003A5E84"/>
    <w:rsid w:val="003A6D34"/>
    <w:rsid w:val="003A74C9"/>
    <w:rsid w:val="003A770E"/>
    <w:rsid w:val="003A7EC1"/>
    <w:rsid w:val="003B059C"/>
    <w:rsid w:val="003B1A54"/>
    <w:rsid w:val="003B1E54"/>
    <w:rsid w:val="003B2C8E"/>
    <w:rsid w:val="003B31D2"/>
    <w:rsid w:val="003B4A0E"/>
    <w:rsid w:val="003B524A"/>
    <w:rsid w:val="003B5901"/>
    <w:rsid w:val="003B71F9"/>
    <w:rsid w:val="003B7D11"/>
    <w:rsid w:val="003B7FDF"/>
    <w:rsid w:val="003C1640"/>
    <w:rsid w:val="003C211F"/>
    <w:rsid w:val="003C21B0"/>
    <w:rsid w:val="003C2322"/>
    <w:rsid w:val="003C260C"/>
    <w:rsid w:val="003C2A87"/>
    <w:rsid w:val="003C2EA1"/>
    <w:rsid w:val="003C39DD"/>
    <w:rsid w:val="003C47C2"/>
    <w:rsid w:val="003C4DE2"/>
    <w:rsid w:val="003C510B"/>
    <w:rsid w:val="003C518B"/>
    <w:rsid w:val="003C5DD5"/>
    <w:rsid w:val="003C777E"/>
    <w:rsid w:val="003D1B40"/>
    <w:rsid w:val="003D1E41"/>
    <w:rsid w:val="003D20AD"/>
    <w:rsid w:val="003D30D9"/>
    <w:rsid w:val="003D35A0"/>
    <w:rsid w:val="003D4438"/>
    <w:rsid w:val="003D460A"/>
    <w:rsid w:val="003D5187"/>
    <w:rsid w:val="003E0773"/>
    <w:rsid w:val="003E0909"/>
    <w:rsid w:val="003E199E"/>
    <w:rsid w:val="003E21FC"/>
    <w:rsid w:val="003E27F8"/>
    <w:rsid w:val="003E36DC"/>
    <w:rsid w:val="003E4D4D"/>
    <w:rsid w:val="003E4E10"/>
    <w:rsid w:val="003E51B0"/>
    <w:rsid w:val="003E5408"/>
    <w:rsid w:val="003E71BE"/>
    <w:rsid w:val="003E7383"/>
    <w:rsid w:val="003E7AE6"/>
    <w:rsid w:val="003F030C"/>
    <w:rsid w:val="003F0B6C"/>
    <w:rsid w:val="003F13B0"/>
    <w:rsid w:val="003F165E"/>
    <w:rsid w:val="003F1EC8"/>
    <w:rsid w:val="003F316F"/>
    <w:rsid w:val="003F348B"/>
    <w:rsid w:val="003F3F72"/>
    <w:rsid w:val="003F4701"/>
    <w:rsid w:val="003F4A93"/>
    <w:rsid w:val="003F5BB2"/>
    <w:rsid w:val="003F5F36"/>
    <w:rsid w:val="003F67CD"/>
    <w:rsid w:val="003F68D8"/>
    <w:rsid w:val="003F71AF"/>
    <w:rsid w:val="003F7D06"/>
    <w:rsid w:val="003F7D5D"/>
    <w:rsid w:val="00400055"/>
    <w:rsid w:val="00400AEA"/>
    <w:rsid w:val="004010CC"/>
    <w:rsid w:val="0040217A"/>
    <w:rsid w:val="0040287C"/>
    <w:rsid w:val="00402D64"/>
    <w:rsid w:val="0040397F"/>
    <w:rsid w:val="004053DA"/>
    <w:rsid w:val="004059F7"/>
    <w:rsid w:val="004060D0"/>
    <w:rsid w:val="00407DE8"/>
    <w:rsid w:val="0041187D"/>
    <w:rsid w:val="00412351"/>
    <w:rsid w:val="00412622"/>
    <w:rsid w:val="00412F92"/>
    <w:rsid w:val="00413DCE"/>
    <w:rsid w:val="0041490D"/>
    <w:rsid w:val="00415426"/>
    <w:rsid w:val="00415D62"/>
    <w:rsid w:val="00416592"/>
    <w:rsid w:val="004168EE"/>
    <w:rsid w:val="00416E4B"/>
    <w:rsid w:val="00417329"/>
    <w:rsid w:val="00417453"/>
    <w:rsid w:val="0041774F"/>
    <w:rsid w:val="00417866"/>
    <w:rsid w:val="0042109C"/>
    <w:rsid w:val="00421300"/>
    <w:rsid w:val="004217C9"/>
    <w:rsid w:val="00421F0C"/>
    <w:rsid w:val="00423D8C"/>
    <w:rsid w:val="0042469B"/>
    <w:rsid w:val="00425272"/>
    <w:rsid w:val="00425FB6"/>
    <w:rsid w:val="00426124"/>
    <w:rsid w:val="0042619C"/>
    <w:rsid w:val="00426C6C"/>
    <w:rsid w:val="00430C25"/>
    <w:rsid w:val="004316C6"/>
    <w:rsid w:val="0043196D"/>
    <w:rsid w:val="00431C65"/>
    <w:rsid w:val="00432D5E"/>
    <w:rsid w:val="004334C9"/>
    <w:rsid w:val="00433B5E"/>
    <w:rsid w:val="00435DB1"/>
    <w:rsid w:val="00436F00"/>
    <w:rsid w:val="0044053C"/>
    <w:rsid w:val="004417C7"/>
    <w:rsid w:val="00442C7E"/>
    <w:rsid w:val="00442CB6"/>
    <w:rsid w:val="00442EB6"/>
    <w:rsid w:val="00443D73"/>
    <w:rsid w:val="004441B8"/>
    <w:rsid w:val="00444309"/>
    <w:rsid w:val="004444B2"/>
    <w:rsid w:val="00444CC6"/>
    <w:rsid w:val="004455C7"/>
    <w:rsid w:val="00445C66"/>
    <w:rsid w:val="00447328"/>
    <w:rsid w:val="00450B27"/>
    <w:rsid w:val="0045143F"/>
    <w:rsid w:val="00451619"/>
    <w:rsid w:val="00451A1D"/>
    <w:rsid w:val="0045219F"/>
    <w:rsid w:val="0045234D"/>
    <w:rsid w:val="00452E95"/>
    <w:rsid w:val="00454380"/>
    <w:rsid w:val="004549B3"/>
    <w:rsid w:val="00454F99"/>
    <w:rsid w:val="00456434"/>
    <w:rsid w:val="00457CAC"/>
    <w:rsid w:val="00457DEB"/>
    <w:rsid w:val="00460747"/>
    <w:rsid w:val="004615B0"/>
    <w:rsid w:val="0046164D"/>
    <w:rsid w:val="00462C0B"/>
    <w:rsid w:val="00462D91"/>
    <w:rsid w:val="00464587"/>
    <w:rsid w:val="00464BAC"/>
    <w:rsid w:val="0046522D"/>
    <w:rsid w:val="00465427"/>
    <w:rsid w:val="00466941"/>
    <w:rsid w:val="00470A39"/>
    <w:rsid w:val="00471443"/>
    <w:rsid w:val="00475072"/>
    <w:rsid w:val="00475489"/>
    <w:rsid w:val="00475697"/>
    <w:rsid w:val="00476B6E"/>
    <w:rsid w:val="00477559"/>
    <w:rsid w:val="0048066D"/>
    <w:rsid w:val="0048081E"/>
    <w:rsid w:val="00480E73"/>
    <w:rsid w:val="00481709"/>
    <w:rsid w:val="004827EC"/>
    <w:rsid w:val="00482B2F"/>
    <w:rsid w:val="00483444"/>
    <w:rsid w:val="0048347C"/>
    <w:rsid w:val="00483F40"/>
    <w:rsid w:val="00484440"/>
    <w:rsid w:val="00484485"/>
    <w:rsid w:val="00484D3D"/>
    <w:rsid w:val="00485511"/>
    <w:rsid w:val="0048633F"/>
    <w:rsid w:val="00486603"/>
    <w:rsid w:val="004866F2"/>
    <w:rsid w:val="004867C7"/>
    <w:rsid w:val="00486BE4"/>
    <w:rsid w:val="004909D1"/>
    <w:rsid w:val="0049107C"/>
    <w:rsid w:val="004917B7"/>
    <w:rsid w:val="00491C16"/>
    <w:rsid w:val="00492902"/>
    <w:rsid w:val="00493224"/>
    <w:rsid w:val="00493A74"/>
    <w:rsid w:val="004940EB"/>
    <w:rsid w:val="00494913"/>
    <w:rsid w:val="00494B80"/>
    <w:rsid w:val="00494CB2"/>
    <w:rsid w:val="00494F94"/>
    <w:rsid w:val="00495C80"/>
    <w:rsid w:val="0049606B"/>
    <w:rsid w:val="00496612"/>
    <w:rsid w:val="004970D1"/>
    <w:rsid w:val="004977E8"/>
    <w:rsid w:val="00497B4C"/>
    <w:rsid w:val="004A0110"/>
    <w:rsid w:val="004A04B1"/>
    <w:rsid w:val="004A251A"/>
    <w:rsid w:val="004A34E3"/>
    <w:rsid w:val="004A3956"/>
    <w:rsid w:val="004A4D19"/>
    <w:rsid w:val="004A5078"/>
    <w:rsid w:val="004A5769"/>
    <w:rsid w:val="004A58CA"/>
    <w:rsid w:val="004A5A24"/>
    <w:rsid w:val="004A6643"/>
    <w:rsid w:val="004A6761"/>
    <w:rsid w:val="004A684C"/>
    <w:rsid w:val="004A6866"/>
    <w:rsid w:val="004A6E5E"/>
    <w:rsid w:val="004A70D5"/>
    <w:rsid w:val="004B038F"/>
    <w:rsid w:val="004B03F2"/>
    <w:rsid w:val="004B055C"/>
    <w:rsid w:val="004B0581"/>
    <w:rsid w:val="004B1C06"/>
    <w:rsid w:val="004B1EF6"/>
    <w:rsid w:val="004B2D73"/>
    <w:rsid w:val="004B2ED9"/>
    <w:rsid w:val="004B38B5"/>
    <w:rsid w:val="004B4484"/>
    <w:rsid w:val="004B51DE"/>
    <w:rsid w:val="004B5AC5"/>
    <w:rsid w:val="004B60CB"/>
    <w:rsid w:val="004B6BCA"/>
    <w:rsid w:val="004B7DC3"/>
    <w:rsid w:val="004C126C"/>
    <w:rsid w:val="004C21BF"/>
    <w:rsid w:val="004C2AE4"/>
    <w:rsid w:val="004C35CE"/>
    <w:rsid w:val="004C3C11"/>
    <w:rsid w:val="004C3D6B"/>
    <w:rsid w:val="004C5A57"/>
    <w:rsid w:val="004C5DED"/>
    <w:rsid w:val="004C6794"/>
    <w:rsid w:val="004C7158"/>
    <w:rsid w:val="004C7298"/>
    <w:rsid w:val="004C74E0"/>
    <w:rsid w:val="004C796C"/>
    <w:rsid w:val="004D0C23"/>
    <w:rsid w:val="004D3B8D"/>
    <w:rsid w:val="004D4046"/>
    <w:rsid w:val="004D6713"/>
    <w:rsid w:val="004D773A"/>
    <w:rsid w:val="004D7915"/>
    <w:rsid w:val="004D7B21"/>
    <w:rsid w:val="004D7BDC"/>
    <w:rsid w:val="004E0A84"/>
    <w:rsid w:val="004E14E5"/>
    <w:rsid w:val="004E1A2B"/>
    <w:rsid w:val="004E1A72"/>
    <w:rsid w:val="004E3B0B"/>
    <w:rsid w:val="004E50B6"/>
    <w:rsid w:val="004E5BE4"/>
    <w:rsid w:val="004E6035"/>
    <w:rsid w:val="004F27F2"/>
    <w:rsid w:val="004F3D76"/>
    <w:rsid w:val="004F3DE6"/>
    <w:rsid w:val="004F4835"/>
    <w:rsid w:val="004F4E2F"/>
    <w:rsid w:val="004F5BFF"/>
    <w:rsid w:val="004F6882"/>
    <w:rsid w:val="0050090E"/>
    <w:rsid w:val="00503058"/>
    <w:rsid w:val="005045C2"/>
    <w:rsid w:val="00506455"/>
    <w:rsid w:val="00506511"/>
    <w:rsid w:val="00506F9D"/>
    <w:rsid w:val="00511583"/>
    <w:rsid w:val="00511939"/>
    <w:rsid w:val="0051196E"/>
    <w:rsid w:val="00511B33"/>
    <w:rsid w:val="00512400"/>
    <w:rsid w:val="00513DBA"/>
    <w:rsid w:val="0051421B"/>
    <w:rsid w:val="00514BAD"/>
    <w:rsid w:val="0051559C"/>
    <w:rsid w:val="0051576E"/>
    <w:rsid w:val="00515927"/>
    <w:rsid w:val="00515FCF"/>
    <w:rsid w:val="00517549"/>
    <w:rsid w:val="00520F5D"/>
    <w:rsid w:val="0052118D"/>
    <w:rsid w:val="00521845"/>
    <w:rsid w:val="00522AC5"/>
    <w:rsid w:val="005232A5"/>
    <w:rsid w:val="005234F8"/>
    <w:rsid w:val="005235D8"/>
    <w:rsid w:val="005239C3"/>
    <w:rsid w:val="00523D0C"/>
    <w:rsid w:val="0052420F"/>
    <w:rsid w:val="005243C1"/>
    <w:rsid w:val="005244BD"/>
    <w:rsid w:val="00524F73"/>
    <w:rsid w:val="00525494"/>
    <w:rsid w:val="00526419"/>
    <w:rsid w:val="00526628"/>
    <w:rsid w:val="00527CB5"/>
    <w:rsid w:val="00527F88"/>
    <w:rsid w:val="00531356"/>
    <w:rsid w:val="00531997"/>
    <w:rsid w:val="00531AEF"/>
    <w:rsid w:val="00532170"/>
    <w:rsid w:val="005336B1"/>
    <w:rsid w:val="00533A91"/>
    <w:rsid w:val="00533F5D"/>
    <w:rsid w:val="00533FF2"/>
    <w:rsid w:val="00535124"/>
    <w:rsid w:val="00535A44"/>
    <w:rsid w:val="00535F18"/>
    <w:rsid w:val="00535FBB"/>
    <w:rsid w:val="00536844"/>
    <w:rsid w:val="00536B4D"/>
    <w:rsid w:val="00540515"/>
    <w:rsid w:val="005405C2"/>
    <w:rsid w:val="0054160D"/>
    <w:rsid w:val="0054275F"/>
    <w:rsid w:val="005444FC"/>
    <w:rsid w:val="00544E13"/>
    <w:rsid w:val="005452A0"/>
    <w:rsid w:val="005452CB"/>
    <w:rsid w:val="00545368"/>
    <w:rsid w:val="00545AE0"/>
    <w:rsid w:val="00545F6C"/>
    <w:rsid w:val="00546AD2"/>
    <w:rsid w:val="00547CE0"/>
    <w:rsid w:val="00550C9D"/>
    <w:rsid w:val="0055152B"/>
    <w:rsid w:val="00551609"/>
    <w:rsid w:val="005516C9"/>
    <w:rsid w:val="00552108"/>
    <w:rsid w:val="005521D9"/>
    <w:rsid w:val="00552F2E"/>
    <w:rsid w:val="00553953"/>
    <w:rsid w:val="005549BB"/>
    <w:rsid w:val="00554F5F"/>
    <w:rsid w:val="0055546D"/>
    <w:rsid w:val="005556F5"/>
    <w:rsid w:val="00555FA6"/>
    <w:rsid w:val="00560C6E"/>
    <w:rsid w:val="00562024"/>
    <w:rsid w:val="00562143"/>
    <w:rsid w:val="005627A2"/>
    <w:rsid w:val="00563642"/>
    <w:rsid w:val="0056390F"/>
    <w:rsid w:val="005640A2"/>
    <w:rsid w:val="00564B4F"/>
    <w:rsid w:val="00564E25"/>
    <w:rsid w:val="005661C6"/>
    <w:rsid w:val="00566469"/>
    <w:rsid w:val="00566D31"/>
    <w:rsid w:val="00567030"/>
    <w:rsid w:val="00567744"/>
    <w:rsid w:val="0056794C"/>
    <w:rsid w:val="0057004E"/>
    <w:rsid w:val="005707A1"/>
    <w:rsid w:val="00570D2D"/>
    <w:rsid w:val="00572578"/>
    <w:rsid w:val="005726FC"/>
    <w:rsid w:val="00572A14"/>
    <w:rsid w:val="00572DBA"/>
    <w:rsid w:val="00573610"/>
    <w:rsid w:val="0057391E"/>
    <w:rsid w:val="00576FCA"/>
    <w:rsid w:val="005772FB"/>
    <w:rsid w:val="00577B6D"/>
    <w:rsid w:val="00580855"/>
    <w:rsid w:val="00580A0B"/>
    <w:rsid w:val="00580CAC"/>
    <w:rsid w:val="00582036"/>
    <w:rsid w:val="005829ED"/>
    <w:rsid w:val="00582A35"/>
    <w:rsid w:val="005839C0"/>
    <w:rsid w:val="005846E6"/>
    <w:rsid w:val="005863A2"/>
    <w:rsid w:val="0058658F"/>
    <w:rsid w:val="00586A5B"/>
    <w:rsid w:val="005908A8"/>
    <w:rsid w:val="00590921"/>
    <w:rsid w:val="005916AF"/>
    <w:rsid w:val="00591C00"/>
    <w:rsid w:val="00591C48"/>
    <w:rsid w:val="00592E38"/>
    <w:rsid w:val="005934DC"/>
    <w:rsid w:val="0059385C"/>
    <w:rsid w:val="00593D48"/>
    <w:rsid w:val="0059523D"/>
    <w:rsid w:val="0059739A"/>
    <w:rsid w:val="00597EB8"/>
    <w:rsid w:val="005A0EBE"/>
    <w:rsid w:val="005A1A1C"/>
    <w:rsid w:val="005A1AB7"/>
    <w:rsid w:val="005A1D92"/>
    <w:rsid w:val="005A355B"/>
    <w:rsid w:val="005A43AB"/>
    <w:rsid w:val="005A4F8B"/>
    <w:rsid w:val="005A5170"/>
    <w:rsid w:val="005A57E0"/>
    <w:rsid w:val="005A6691"/>
    <w:rsid w:val="005A7F75"/>
    <w:rsid w:val="005B0647"/>
    <w:rsid w:val="005B0A59"/>
    <w:rsid w:val="005B16F3"/>
    <w:rsid w:val="005B2B53"/>
    <w:rsid w:val="005B3685"/>
    <w:rsid w:val="005B3A5D"/>
    <w:rsid w:val="005B52B4"/>
    <w:rsid w:val="005B60AF"/>
    <w:rsid w:val="005B6D78"/>
    <w:rsid w:val="005B7A19"/>
    <w:rsid w:val="005B7E14"/>
    <w:rsid w:val="005C04F8"/>
    <w:rsid w:val="005C219A"/>
    <w:rsid w:val="005C21ED"/>
    <w:rsid w:val="005C2D3F"/>
    <w:rsid w:val="005C3327"/>
    <w:rsid w:val="005C4D96"/>
    <w:rsid w:val="005C4F75"/>
    <w:rsid w:val="005C69B0"/>
    <w:rsid w:val="005C6DB2"/>
    <w:rsid w:val="005C7285"/>
    <w:rsid w:val="005C739B"/>
    <w:rsid w:val="005C784B"/>
    <w:rsid w:val="005D055C"/>
    <w:rsid w:val="005D082A"/>
    <w:rsid w:val="005D152D"/>
    <w:rsid w:val="005D1A31"/>
    <w:rsid w:val="005D3256"/>
    <w:rsid w:val="005D3B3F"/>
    <w:rsid w:val="005D53DE"/>
    <w:rsid w:val="005D5A76"/>
    <w:rsid w:val="005D636F"/>
    <w:rsid w:val="005D69B0"/>
    <w:rsid w:val="005D7069"/>
    <w:rsid w:val="005D72A4"/>
    <w:rsid w:val="005E08E1"/>
    <w:rsid w:val="005E0CF9"/>
    <w:rsid w:val="005E1422"/>
    <w:rsid w:val="005E161A"/>
    <w:rsid w:val="005E254E"/>
    <w:rsid w:val="005E3CFC"/>
    <w:rsid w:val="005E3E79"/>
    <w:rsid w:val="005E506B"/>
    <w:rsid w:val="005E546A"/>
    <w:rsid w:val="005E5E90"/>
    <w:rsid w:val="005F05E9"/>
    <w:rsid w:val="005F0651"/>
    <w:rsid w:val="005F0EA9"/>
    <w:rsid w:val="005F1B01"/>
    <w:rsid w:val="005F265A"/>
    <w:rsid w:val="005F3F7D"/>
    <w:rsid w:val="005F5CEF"/>
    <w:rsid w:val="005F703C"/>
    <w:rsid w:val="005F7521"/>
    <w:rsid w:val="0060019E"/>
    <w:rsid w:val="00600B11"/>
    <w:rsid w:val="00601C41"/>
    <w:rsid w:val="006025D9"/>
    <w:rsid w:val="0060341C"/>
    <w:rsid w:val="006037C6"/>
    <w:rsid w:val="0060400D"/>
    <w:rsid w:val="00605E6A"/>
    <w:rsid w:val="00606304"/>
    <w:rsid w:val="00606A77"/>
    <w:rsid w:val="00607162"/>
    <w:rsid w:val="00607334"/>
    <w:rsid w:val="00607B50"/>
    <w:rsid w:val="00607CF3"/>
    <w:rsid w:val="00607D55"/>
    <w:rsid w:val="00607D69"/>
    <w:rsid w:val="00610776"/>
    <w:rsid w:val="00611354"/>
    <w:rsid w:val="00611A1B"/>
    <w:rsid w:val="00611C3D"/>
    <w:rsid w:val="00611CBA"/>
    <w:rsid w:val="006121CB"/>
    <w:rsid w:val="006122A4"/>
    <w:rsid w:val="006126F8"/>
    <w:rsid w:val="006127ED"/>
    <w:rsid w:val="006127EF"/>
    <w:rsid w:val="00612A75"/>
    <w:rsid w:val="00612BD5"/>
    <w:rsid w:val="00613578"/>
    <w:rsid w:val="00613C59"/>
    <w:rsid w:val="006142F5"/>
    <w:rsid w:val="0061478B"/>
    <w:rsid w:val="006177E7"/>
    <w:rsid w:val="006200F3"/>
    <w:rsid w:val="00621276"/>
    <w:rsid w:val="006215C3"/>
    <w:rsid w:val="00621D96"/>
    <w:rsid w:val="0062227B"/>
    <w:rsid w:val="00623D1C"/>
    <w:rsid w:val="00625CD9"/>
    <w:rsid w:val="006273D1"/>
    <w:rsid w:val="00627E16"/>
    <w:rsid w:val="00627EF2"/>
    <w:rsid w:val="00627FFE"/>
    <w:rsid w:val="00630162"/>
    <w:rsid w:val="006308C1"/>
    <w:rsid w:val="00631530"/>
    <w:rsid w:val="0063224E"/>
    <w:rsid w:val="00632A8A"/>
    <w:rsid w:val="006337AE"/>
    <w:rsid w:val="0063580A"/>
    <w:rsid w:val="0063586A"/>
    <w:rsid w:val="006358B3"/>
    <w:rsid w:val="00636CFA"/>
    <w:rsid w:val="006370B8"/>
    <w:rsid w:val="0063724C"/>
    <w:rsid w:val="006373CE"/>
    <w:rsid w:val="00637487"/>
    <w:rsid w:val="0063783B"/>
    <w:rsid w:val="0064041A"/>
    <w:rsid w:val="0064150D"/>
    <w:rsid w:val="00642E3F"/>
    <w:rsid w:val="00643A37"/>
    <w:rsid w:val="006443B8"/>
    <w:rsid w:val="00644F21"/>
    <w:rsid w:val="0064559F"/>
    <w:rsid w:val="006458D3"/>
    <w:rsid w:val="0064742A"/>
    <w:rsid w:val="006475BB"/>
    <w:rsid w:val="00647F53"/>
    <w:rsid w:val="00650160"/>
    <w:rsid w:val="00650D1C"/>
    <w:rsid w:val="0065113A"/>
    <w:rsid w:val="006515BC"/>
    <w:rsid w:val="006531C1"/>
    <w:rsid w:val="00653761"/>
    <w:rsid w:val="00653BDA"/>
    <w:rsid w:val="00653F6C"/>
    <w:rsid w:val="00654BCA"/>
    <w:rsid w:val="00655599"/>
    <w:rsid w:val="00655D96"/>
    <w:rsid w:val="00656B3A"/>
    <w:rsid w:val="00662515"/>
    <w:rsid w:val="006638B4"/>
    <w:rsid w:val="00663D3E"/>
    <w:rsid w:val="006644DC"/>
    <w:rsid w:val="00664C0C"/>
    <w:rsid w:val="006701DC"/>
    <w:rsid w:val="00671573"/>
    <w:rsid w:val="00674890"/>
    <w:rsid w:val="00680C08"/>
    <w:rsid w:val="00681442"/>
    <w:rsid w:val="006817E5"/>
    <w:rsid w:val="006821A3"/>
    <w:rsid w:val="00682F53"/>
    <w:rsid w:val="006836EA"/>
    <w:rsid w:val="00683F58"/>
    <w:rsid w:val="0068487F"/>
    <w:rsid w:val="00685263"/>
    <w:rsid w:val="00685901"/>
    <w:rsid w:val="00686D45"/>
    <w:rsid w:val="006872BB"/>
    <w:rsid w:val="00687D07"/>
    <w:rsid w:val="00687F39"/>
    <w:rsid w:val="006910CF"/>
    <w:rsid w:val="00692045"/>
    <w:rsid w:val="006976CE"/>
    <w:rsid w:val="00697AB9"/>
    <w:rsid w:val="006A0437"/>
    <w:rsid w:val="006A0934"/>
    <w:rsid w:val="006A0A6B"/>
    <w:rsid w:val="006A0B0B"/>
    <w:rsid w:val="006A2715"/>
    <w:rsid w:val="006A3112"/>
    <w:rsid w:val="006A34AA"/>
    <w:rsid w:val="006A3EBB"/>
    <w:rsid w:val="006A46FC"/>
    <w:rsid w:val="006A47E2"/>
    <w:rsid w:val="006A499B"/>
    <w:rsid w:val="006A63D3"/>
    <w:rsid w:val="006A729C"/>
    <w:rsid w:val="006A7CC1"/>
    <w:rsid w:val="006A7DB3"/>
    <w:rsid w:val="006A7E18"/>
    <w:rsid w:val="006B1D25"/>
    <w:rsid w:val="006B2951"/>
    <w:rsid w:val="006B442C"/>
    <w:rsid w:val="006B4A07"/>
    <w:rsid w:val="006B57A3"/>
    <w:rsid w:val="006B5A71"/>
    <w:rsid w:val="006B5FFB"/>
    <w:rsid w:val="006B6464"/>
    <w:rsid w:val="006B6BB1"/>
    <w:rsid w:val="006B7225"/>
    <w:rsid w:val="006B768F"/>
    <w:rsid w:val="006C04D8"/>
    <w:rsid w:val="006C0792"/>
    <w:rsid w:val="006C132A"/>
    <w:rsid w:val="006C23DF"/>
    <w:rsid w:val="006C2E57"/>
    <w:rsid w:val="006C5828"/>
    <w:rsid w:val="006C59BC"/>
    <w:rsid w:val="006C6A70"/>
    <w:rsid w:val="006C70BE"/>
    <w:rsid w:val="006C7251"/>
    <w:rsid w:val="006C7813"/>
    <w:rsid w:val="006D042D"/>
    <w:rsid w:val="006D0CD7"/>
    <w:rsid w:val="006D265E"/>
    <w:rsid w:val="006D29E5"/>
    <w:rsid w:val="006D2A65"/>
    <w:rsid w:val="006D2E6D"/>
    <w:rsid w:val="006D2F5E"/>
    <w:rsid w:val="006D4E36"/>
    <w:rsid w:val="006D63D7"/>
    <w:rsid w:val="006D7075"/>
    <w:rsid w:val="006D7653"/>
    <w:rsid w:val="006D7CDE"/>
    <w:rsid w:val="006E00E7"/>
    <w:rsid w:val="006E026B"/>
    <w:rsid w:val="006E1290"/>
    <w:rsid w:val="006E3523"/>
    <w:rsid w:val="006E447D"/>
    <w:rsid w:val="006E554F"/>
    <w:rsid w:val="006E5E80"/>
    <w:rsid w:val="006E6DC1"/>
    <w:rsid w:val="006E7436"/>
    <w:rsid w:val="006F1801"/>
    <w:rsid w:val="006F1A3B"/>
    <w:rsid w:val="006F3000"/>
    <w:rsid w:val="006F5038"/>
    <w:rsid w:val="006F51FF"/>
    <w:rsid w:val="006F6788"/>
    <w:rsid w:val="00701604"/>
    <w:rsid w:val="00701B97"/>
    <w:rsid w:val="00702028"/>
    <w:rsid w:val="00703A2C"/>
    <w:rsid w:val="0070458B"/>
    <w:rsid w:val="00704A6A"/>
    <w:rsid w:val="00704F27"/>
    <w:rsid w:val="00705347"/>
    <w:rsid w:val="007058B5"/>
    <w:rsid w:val="00705922"/>
    <w:rsid w:val="00706E5A"/>
    <w:rsid w:val="0071057B"/>
    <w:rsid w:val="00711704"/>
    <w:rsid w:val="00711945"/>
    <w:rsid w:val="0071288F"/>
    <w:rsid w:val="00713329"/>
    <w:rsid w:val="0071503A"/>
    <w:rsid w:val="00715459"/>
    <w:rsid w:val="00716283"/>
    <w:rsid w:val="00716B80"/>
    <w:rsid w:val="0071721E"/>
    <w:rsid w:val="0071737D"/>
    <w:rsid w:val="00717423"/>
    <w:rsid w:val="00720AA1"/>
    <w:rsid w:val="00720B47"/>
    <w:rsid w:val="00721780"/>
    <w:rsid w:val="00722248"/>
    <w:rsid w:val="00722FF3"/>
    <w:rsid w:val="007237F3"/>
    <w:rsid w:val="00723A54"/>
    <w:rsid w:val="00723C06"/>
    <w:rsid w:val="00725D24"/>
    <w:rsid w:val="00725FC9"/>
    <w:rsid w:val="00726724"/>
    <w:rsid w:val="00726741"/>
    <w:rsid w:val="0073008E"/>
    <w:rsid w:val="0073066B"/>
    <w:rsid w:val="00730805"/>
    <w:rsid w:val="007309AB"/>
    <w:rsid w:val="00731800"/>
    <w:rsid w:val="00731927"/>
    <w:rsid w:val="007335E0"/>
    <w:rsid w:val="00735D1A"/>
    <w:rsid w:val="00736592"/>
    <w:rsid w:val="007365A1"/>
    <w:rsid w:val="00737457"/>
    <w:rsid w:val="0073785E"/>
    <w:rsid w:val="00737B3B"/>
    <w:rsid w:val="00737BC9"/>
    <w:rsid w:val="00741195"/>
    <w:rsid w:val="0074254F"/>
    <w:rsid w:val="00742807"/>
    <w:rsid w:val="00744CB3"/>
    <w:rsid w:val="00744FA7"/>
    <w:rsid w:val="007452F6"/>
    <w:rsid w:val="007455CF"/>
    <w:rsid w:val="00745BDD"/>
    <w:rsid w:val="00746CAF"/>
    <w:rsid w:val="00747099"/>
    <w:rsid w:val="007471E0"/>
    <w:rsid w:val="0074786E"/>
    <w:rsid w:val="00747C88"/>
    <w:rsid w:val="00751BC4"/>
    <w:rsid w:val="007531E0"/>
    <w:rsid w:val="0075502F"/>
    <w:rsid w:val="00755EE0"/>
    <w:rsid w:val="00756225"/>
    <w:rsid w:val="00756E02"/>
    <w:rsid w:val="00757955"/>
    <w:rsid w:val="00760C8E"/>
    <w:rsid w:val="00763B60"/>
    <w:rsid w:val="00763C8A"/>
    <w:rsid w:val="00764382"/>
    <w:rsid w:val="007650C8"/>
    <w:rsid w:val="00765BD8"/>
    <w:rsid w:val="00765DBD"/>
    <w:rsid w:val="0076694D"/>
    <w:rsid w:val="0076713A"/>
    <w:rsid w:val="007679DC"/>
    <w:rsid w:val="00770263"/>
    <w:rsid w:val="00771012"/>
    <w:rsid w:val="0077184D"/>
    <w:rsid w:val="00772624"/>
    <w:rsid w:val="00772BFE"/>
    <w:rsid w:val="00773AE3"/>
    <w:rsid w:val="00773D09"/>
    <w:rsid w:val="007759E6"/>
    <w:rsid w:val="007769E7"/>
    <w:rsid w:val="00777FFA"/>
    <w:rsid w:val="00780036"/>
    <w:rsid w:val="007805B7"/>
    <w:rsid w:val="00780F88"/>
    <w:rsid w:val="0078136F"/>
    <w:rsid w:val="007837F7"/>
    <w:rsid w:val="00784070"/>
    <w:rsid w:val="007845C9"/>
    <w:rsid w:val="007847A2"/>
    <w:rsid w:val="00784EB6"/>
    <w:rsid w:val="00785408"/>
    <w:rsid w:val="00786141"/>
    <w:rsid w:val="00786961"/>
    <w:rsid w:val="007876F4"/>
    <w:rsid w:val="00787D72"/>
    <w:rsid w:val="00790AD8"/>
    <w:rsid w:val="00790B77"/>
    <w:rsid w:val="00790D4D"/>
    <w:rsid w:val="00791174"/>
    <w:rsid w:val="0079145B"/>
    <w:rsid w:val="0079205F"/>
    <w:rsid w:val="00792BD5"/>
    <w:rsid w:val="00793B6A"/>
    <w:rsid w:val="00794355"/>
    <w:rsid w:val="007955DD"/>
    <w:rsid w:val="00795E60"/>
    <w:rsid w:val="007975D4"/>
    <w:rsid w:val="007A0683"/>
    <w:rsid w:val="007A0872"/>
    <w:rsid w:val="007A0A95"/>
    <w:rsid w:val="007A16D0"/>
    <w:rsid w:val="007A17BB"/>
    <w:rsid w:val="007A194B"/>
    <w:rsid w:val="007A2AE1"/>
    <w:rsid w:val="007A3081"/>
    <w:rsid w:val="007A47F9"/>
    <w:rsid w:val="007A4E41"/>
    <w:rsid w:val="007A61E5"/>
    <w:rsid w:val="007A6E47"/>
    <w:rsid w:val="007A782E"/>
    <w:rsid w:val="007B0902"/>
    <w:rsid w:val="007B1134"/>
    <w:rsid w:val="007B16FA"/>
    <w:rsid w:val="007B196C"/>
    <w:rsid w:val="007B44BE"/>
    <w:rsid w:val="007B462F"/>
    <w:rsid w:val="007B587E"/>
    <w:rsid w:val="007B64E2"/>
    <w:rsid w:val="007B7988"/>
    <w:rsid w:val="007C05D3"/>
    <w:rsid w:val="007C05FC"/>
    <w:rsid w:val="007C0B9F"/>
    <w:rsid w:val="007C0F15"/>
    <w:rsid w:val="007C18FC"/>
    <w:rsid w:val="007C24B0"/>
    <w:rsid w:val="007C262C"/>
    <w:rsid w:val="007C2EC6"/>
    <w:rsid w:val="007C2F0E"/>
    <w:rsid w:val="007C30C6"/>
    <w:rsid w:val="007C4A22"/>
    <w:rsid w:val="007C4EB0"/>
    <w:rsid w:val="007C5310"/>
    <w:rsid w:val="007C5D52"/>
    <w:rsid w:val="007C6605"/>
    <w:rsid w:val="007C6FEF"/>
    <w:rsid w:val="007C73A1"/>
    <w:rsid w:val="007D01B8"/>
    <w:rsid w:val="007D10E4"/>
    <w:rsid w:val="007D15F5"/>
    <w:rsid w:val="007D3695"/>
    <w:rsid w:val="007D42AB"/>
    <w:rsid w:val="007D5816"/>
    <w:rsid w:val="007D6C14"/>
    <w:rsid w:val="007D757C"/>
    <w:rsid w:val="007E005E"/>
    <w:rsid w:val="007E0134"/>
    <w:rsid w:val="007E01AB"/>
    <w:rsid w:val="007E1ACD"/>
    <w:rsid w:val="007E1C9B"/>
    <w:rsid w:val="007E3B12"/>
    <w:rsid w:val="007E41BC"/>
    <w:rsid w:val="007E47CB"/>
    <w:rsid w:val="007E4E3B"/>
    <w:rsid w:val="007E5BF8"/>
    <w:rsid w:val="007E5CD0"/>
    <w:rsid w:val="007E6348"/>
    <w:rsid w:val="007E72EB"/>
    <w:rsid w:val="007F0E18"/>
    <w:rsid w:val="007F0EB7"/>
    <w:rsid w:val="007F3351"/>
    <w:rsid w:val="007F36B2"/>
    <w:rsid w:val="007F52D2"/>
    <w:rsid w:val="007F5DCC"/>
    <w:rsid w:val="007F6BC9"/>
    <w:rsid w:val="0080214A"/>
    <w:rsid w:val="008032B7"/>
    <w:rsid w:val="00803809"/>
    <w:rsid w:val="00803834"/>
    <w:rsid w:val="00803D49"/>
    <w:rsid w:val="008049F8"/>
    <w:rsid w:val="00804ECB"/>
    <w:rsid w:val="00805B18"/>
    <w:rsid w:val="00805DA9"/>
    <w:rsid w:val="0080643D"/>
    <w:rsid w:val="00806B14"/>
    <w:rsid w:val="00810431"/>
    <w:rsid w:val="00810FEA"/>
    <w:rsid w:val="00811023"/>
    <w:rsid w:val="00812AF3"/>
    <w:rsid w:val="00812EF3"/>
    <w:rsid w:val="008134F3"/>
    <w:rsid w:val="0081389D"/>
    <w:rsid w:val="008144A6"/>
    <w:rsid w:val="00814C48"/>
    <w:rsid w:val="00816CF6"/>
    <w:rsid w:val="00817442"/>
    <w:rsid w:val="00821C16"/>
    <w:rsid w:val="00821ECD"/>
    <w:rsid w:val="00822544"/>
    <w:rsid w:val="0082263A"/>
    <w:rsid w:val="00823172"/>
    <w:rsid w:val="00823725"/>
    <w:rsid w:val="00823D09"/>
    <w:rsid w:val="0082531D"/>
    <w:rsid w:val="00825514"/>
    <w:rsid w:val="00830437"/>
    <w:rsid w:val="00830855"/>
    <w:rsid w:val="00832403"/>
    <w:rsid w:val="0083535B"/>
    <w:rsid w:val="00835671"/>
    <w:rsid w:val="0083625F"/>
    <w:rsid w:val="00836AF3"/>
    <w:rsid w:val="0083734F"/>
    <w:rsid w:val="00837B0D"/>
    <w:rsid w:val="00837B53"/>
    <w:rsid w:val="00837D6E"/>
    <w:rsid w:val="00837F63"/>
    <w:rsid w:val="00840786"/>
    <w:rsid w:val="008428CC"/>
    <w:rsid w:val="00842AC8"/>
    <w:rsid w:val="0084329F"/>
    <w:rsid w:val="00844284"/>
    <w:rsid w:val="008455CE"/>
    <w:rsid w:val="00846346"/>
    <w:rsid w:val="008468CA"/>
    <w:rsid w:val="00846B8A"/>
    <w:rsid w:val="0085033B"/>
    <w:rsid w:val="00850F9E"/>
    <w:rsid w:val="008517AD"/>
    <w:rsid w:val="008521AE"/>
    <w:rsid w:val="00853FAC"/>
    <w:rsid w:val="0085438D"/>
    <w:rsid w:val="00854954"/>
    <w:rsid w:val="00854B65"/>
    <w:rsid w:val="008551DB"/>
    <w:rsid w:val="008577CE"/>
    <w:rsid w:val="008579A6"/>
    <w:rsid w:val="0086000F"/>
    <w:rsid w:val="00860660"/>
    <w:rsid w:val="008613B9"/>
    <w:rsid w:val="00861483"/>
    <w:rsid w:val="00862810"/>
    <w:rsid w:val="00862AA1"/>
    <w:rsid w:val="0086378B"/>
    <w:rsid w:val="00863D80"/>
    <w:rsid w:val="00865B99"/>
    <w:rsid w:val="00866623"/>
    <w:rsid w:val="008678F8"/>
    <w:rsid w:val="008679DD"/>
    <w:rsid w:val="00870178"/>
    <w:rsid w:val="00870944"/>
    <w:rsid w:val="00870F01"/>
    <w:rsid w:val="00871656"/>
    <w:rsid w:val="008716BA"/>
    <w:rsid w:val="008717D7"/>
    <w:rsid w:val="00871B32"/>
    <w:rsid w:val="00872309"/>
    <w:rsid w:val="008732A6"/>
    <w:rsid w:val="00873689"/>
    <w:rsid w:val="008736AA"/>
    <w:rsid w:val="0087405D"/>
    <w:rsid w:val="00875113"/>
    <w:rsid w:val="008777E9"/>
    <w:rsid w:val="00877D4F"/>
    <w:rsid w:val="00880062"/>
    <w:rsid w:val="00880C68"/>
    <w:rsid w:val="00881683"/>
    <w:rsid w:val="0088292A"/>
    <w:rsid w:val="00882D7F"/>
    <w:rsid w:val="00882E70"/>
    <w:rsid w:val="00883029"/>
    <w:rsid w:val="00883446"/>
    <w:rsid w:val="00883CA5"/>
    <w:rsid w:val="00883E4E"/>
    <w:rsid w:val="00884C13"/>
    <w:rsid w:val="008851D9"/>
    <w:rsid w:val="00885B69"/>
    <w:rsid w:val="00885F71"/>
    <w:rsid w:val="0088609A"/>
    <w:rsid w:val="008862FE"/>
    <w:rsid w:val="0088649F"/>
    <w:rsid w:val="00886506"/>
    <w:rsid w:val="00886C24"/>
    <w:rsid w:val="008877C6"/>
    <w:rsid w:val="00890E8E"/>
    <w:rsid w:val="00890FF1"/>
    <w:rsid w:val="0089101B"/>
    <w:rsid w:val="008919B3"/>
    <w:rsid w:val="00892E95"/>
    <w:rsid w:val="0089360C"/>
    <w:rsid w:val="00895290"/>
    <w:rsid w:val="008956C4"/>
    <w:rsid w:val="008969B9"/>
    <w:rsid w:val="008A0C72"/>
    <w:rsid w:val="008A21C7"/>
    <w:rsid w:val="008A2870"/>
    <w:rsid w:val="008A3908"/>
    <w:rsid w:val="008A406F"/>
    <w:rsid w:val="008A5078"/>
    <w:rsid w:val="008A5D90"/>
    <w:rsid w:val="008A6F10"/>
    <w:rsid w:val="008B0D92"/>
    <w:rsid w:val="008B1D68"/>
    <w:rsid w:val="008B2EA5"/>
    <w:rsid w:val="008B36A4"/>
    <w:rsid w:val="008B397F"/>
    <w:rsid w:val="008B3D01"/>
    <w:rsid w:val="008B5D63"/>
    <w:rsid w:val="008B6579"/>
    <w:rsid w:val="008B6A50"/>
    <w:rsid w:val="008B6CC0"/>
    <w:rsid w:val="008B70BA"/>
    <w:rsid w:val="008C1217"/>
    <w:rsid w:val="008C1714"/>
    <w:rsid w:val="008C2395"/>
    <w:rsid w:val="008C2A0A"/>
    <w:rsid w:val="008C30A9"/>
    <w:rsid w:val="008C52F3"/>
    <w:rsid w:val="008C5F51"/>
    <w:rsid w:val="008C6FE2"/>
    <w:rsid w:val="008C76E2"/>
    <w:rsid w:val="008C77E8"/>
    <w:rsid w:val="008C7D8A"/>
    <w:rsid w:val="008C7DA6"/>
    <w:rsid w:val="008D00FF"/>
    <w:rsid w:val="008D06FE"/>
    <w:rsid w:val="008D0822"/>
    <w:rsid w:val="008D0A8A"/>
    <w:rsid w:val="008D2164"/>
    <w:rsid w:val="008D3A5B"/>
    <w:rsid w:val="008D3DD7"/>
    <w:rsid w:val="008D6404"/>
    <w:rsid w:val="008D7A96"/>
    <w:rsid w:val="008E0B12"/>
    <w:rsid w:val="008E1266"/>
    <w:rsid w:val="008E1FC4"/>
    <w:rsid w:val="008E3679"/>
    <w:rsid w:val="008E631B"/>
    <w:rsid w:val="008E6530"/>
    <w:rsid w:val="008E6D04"/>
    <w:rsid w:val="008E7A1E"/>
    <w:rsid w:val="008F083D"/>
    <w:rsid w:val="008F136A"/>
    <w:rsid w:val="008F1EBA"/>
    <w:rsid w:val="008F20CF"/>
    <w:rsid w:val="008F25BF"/>
    <w:rsid w:val="008F25D8"/>
    <w:rsid w:val="008F33B4"/>
    <w:rsid w:val="008F4DD0"/>
    <w:rsid w:val="008F71E8"/>
    <w:rsid w:val="008F74AB"/>
    <w:rsid w:val="00900765"/>
    <w:rsid w:val="009012FC"/>
    <w:rsid w:val="0090148F"/>
    <w:rsid w:val="0090176B"/>
    <w:rsid w:val="00902BD6"/>
    <w:rsid w:val="00902DF0"/>
    <w:rsid w:val="009031A8"/>
    <w:rsid w:val="00903675"/>
    <w:rsid w:val="00903F7A"/>
    <w:rsid w:val="0090492C"/>
    <w:rsid w:val="009050D9"/>
    <w:rsid w:val="0090726A"/>
    <w:rsid w:val="009079A0"/>
    <w:rsid w:val="00910AD6"/>
    <w:rsid w:val="00911805"/>
    <w:rsid w:val="0091256E"/>
    <w:rsid w:val="00912E75"/>
    <w:rsid w:val="00913583"/>
    <w:rsid w:val="00913F0D"/>
    <w:rsid w:val="00914256"/>
    <w:rsid w:val="009159EA"/>
    <w:rsid w:val="009164BA"/>
    <w:rsid w:val="009168D7"/>
    <w:rsid w:val="009173B4"/>
    <w:rsid w:val="00917C8C"/>
    <w:rsid w:val="00917DA8"/>
    <w:rsid w:val="00920421"/>
    <w:rsid w:val="00921521"/>
    <w:rsid w:val="00922DEF"/>
    <w:rsid w:val="00923CC5"/>
    <w:rsid w:val="00925162"/>
    <w:rsid w:val="00925288"/>
    <w:rsid w:val="00925BC2"/>
    <w:rsid w:val="009269A4"/>
    <w:rsid w:val="00927301"/>
    <w:rsid w:val="00927313"/>
    <w:rsid w:val="0092737F"/>
    <w:rsid w:val="00927ACB"/>
    <w:rsid w:val="0093069B"/>
    <w:rsid w:val="009313E8"/>
    <w:rsid w:val="00931841"/>
    <w:rsid w:val="00932892"/>
    <w:rsid w:val="00932D23"/>
    <w:rsid w:val="0093361D"/>
    <w:rsid w:val="0093480F"/>
    <w:rsid w:val="00936097"/>
    <w:rsid w:val="00936858"/>
    <w:rsid w:val="009415B0"/>
    <w:rsid w:val="00941C29"/>
    <w:rsid w:val="00942623"/>
    <w:rsid w:val="00942D8B"/>
    <w:rsid w:val="00944A4D"/>
    <w:rsid w:val="00944A89"/>
    <w:rsid w:val="00944E5D"/>
    <w:rsid w:val="00944F84"/>
    <w:rsid w:val="0094557B"/>
    <w:rsid w:val="009460FF"/>
    <w:rsid w:val="00946C05"/>
    <w:rsid w:val="00950BDD"/>
    <w:rsid w:val="00951198"/>
    <w:rsid w:val="00951341"/>
    <w:rsid w:val="009522CF"/>
    <w:rsid w:val="00953527"/>
    <w:rsid w:val="00954B72"/>
    <w:rsid w:val="0095519D"/>
    <w:rsid w:val="009556E3"/>
    <w:rsid w:val="0095631C"/>
    <w:rsid w:val="00957FD8"/>
    <w:rsid w:val="00960423"/>
    <w:rsid w:val="0096171F"/>
    <w:rsid w:val="00961E88"/>
    <w:rsid w:val="00962245"/>
    <w:rsid w:val="00962E28"/>
    <w:rsid w:val="009632C5"/>
    <w:rsid w:val="00964E2C"/>
    <w:rsid w:val="0096677A"/>
    <w:rsid w:val="00966812"/>
    <w:rsid w:val="00966C1A"/>
    <w:rsid w:val="00967476"/>
    <w:rsid w:val="00970075"/>
    <w:rsid w:val="009703A4"/>
    <w:rsid w:val="00970437"/>
    <w:rsid w:val="00970B84"/>
    <w:rsid w:val="009725D8"/>
    <w:rsid w:val="00973254"/>
    <w:rsid w:val="00973C12"/>
    <w:rsid w:val="009745B1"/>
    <w:rsid w:val="00974A36"/>
    <w:rsid w:val="0097612F"/>
    <w:rsid w:val="00976E43"/>
    <w:rsid w:val="00977054"/>
    <w:rsid w:val="00977197"/>
    <w:rsid w:val="00977231"/>
    <w:rsid w:val="00977F6E"/>
    <w:rsid w:val="009800D7"/>
    <w:rsid w:val="009809DA"/>
    <w:rsid w:val="009815EC"/>
    <w:rsid w:val="00981AEB"/>
    <w:rsid w:val="00981D1A"/>
    <w:rsid w:val="00984F1C"/>
    <w:rsid w:val="0098576F"/>
    <w:rsid w:val="00985BD0"/>
    <w:rsid w:val="009861C8"/>
    <w:rsid w:val="009864D4"/>
    <w:rsid w:val="00986624"/>
    <w:rsid w:val="009876EC"/>
    <w:rsid w:val="009905C3"/>
    <w:rsid w:val="00990D8E"/>
    <w:rsid w:val="00990DB1"/>
    <w:rsid w:val="00991432"/>
    <w:rsid w:val="0099243B"/>
    <w:rsid w:val="0099284D"/>
    <w:rsid w:val="009931F2"/>
    <w:rsid w:val="00993F70"/>
    <w:rsid w:val="00994B40"/>
    <w:rsid w:val="00996690"/>
    <w:rsid w:val="00996EF8"/>
    <w:rsid w:val="0099746E"/>
    <w:rsid w:val="009976D2"/>
    <w:rsid w:val="00997EC0"/>
    <w:rsid w:val="009A0DC9"/>
    <w:rsid w:val="009A1F68"/>
    <w:rsid w:val="009A2B3E"/>
    <w:rsid w:val="009A31CF"/>
    <w:rsid w:val="009A364E"/>
    <w:rsid w:val="009A3AAB"/>
    <w:rsid w:val="009A4C26"/>
    <w:rsid w:val="009A5A18"/>
    <w:rsid w:val="009A5CAB"/>
    <w:rsid w:val="009A6364"/>
    <w:rsid w:val="009A7092"/>
    <w:rsid w:val="009A7D94"/>
    <w:rsid w:val="009A7E01"/>
    <w:rsid w:val="009B00FA"/>
    <w:rsid w:val="009B028F"/>
    <w:rsid w:val="009B0C6E"/>
    <w:rsid w:val="009B0E5C"/>
    <w:rsid w:val="009B1A7D"/>
    <w:rsid w:val="009B2D25"/>
    <w:rsid w:val="009B2D2B"/>
    <w:rsid w:val="009B3415"/>
    <w:rsid w:val="009B3DE3"/>
    <w:rsid w:val="009B4BBF"/>
    <w:rsid w:val="009B5886"/>
    <w:rsid w:val="009B5D6E"/>
    <w:rsid w:val="009B607B"/>
    <w:rsid w:val="009B66F2"/>
    <w:rsid w:val="009B7294"/>
    <w:rsid w:val="009C0182"/>
    <w:rsid w:val="009C2380"/>
    <w:rsid w:val="009C25A7"/>
    <w:rsid w:val="009C2E7C"/>
    <w:rsid w:val="009C317A"/>
    <w:rsid w:val="009C3CA7"/>
    <w:rsid w:val="009C3D6D"/>
    <w:rsid w:val="009C4402"/>
    <w:rsid w:val="009C5B81"/>
    <w:rsid w:val="009C5F08"/>
    <w:rsid w:val="009C7CB9"/>
    <w:rsid w:val="009C7D7D"/>
    <w:rsid w:val="009D44BD"/>
    <w:rsid w:val="009D4A3A"/>
    <w:rsid w:val="009D51EA"/>
    <w:rsid w:val="009D5624"/>
    <w:rsid w:val="009D5D80"/>
    <w:rsid w:val="009D6FEB"/>
    <w:rsid w:val="009D7874"/>
    <w:rsid w:val="009D78EB"/>
    <w:rsid w:val="009E034C"/>
    <w:rsid w:val="009E0832"/>
    <w:rsid w:val="009E22C7"/>
    <w:rsid w:val="009E2F75"/>
    <w:rsid w:val="009E37E4"/>
    <w:rsid w:val="009E3925"/>
    <w:rsid w:val="009E5C88"/>
    <w:rsid w:val="009E60E2"/>
    <w:rsid w:val="009E6D69"/>
    <w:rsid w:val="009E6EF3"/>
    <w:rsid w:val="009F067F"/>
    <w:rsid w:val="009F19D9"/>
    <w:rsid w:val="009F1BCD"/>
    <w:rsid w:val="009F1C3B"/>
    <w:rsid w:val="009F24CE"/>
    <w:rsid w:val="009F252E"/>
    <w:rsid w:val="009F2ABF"/>
    <w:rsid w:val="009F3086"/>
    <w:rsid w:val="009F454C"/>
    <w:rsid w:val="009F4C41"/>
    <w:rsid w:val="009F58F3"/>
    <w:rsid w:val="009F5ED8"/>
    <w:rsid w:val="009F7FD1"/>
    <w:rsid w:val="00A00170"/>
    <w:rsid w:val="00A0071D"/>
    <w:rsid w:val="00A00CE7"/>
    <w:rsid w:val="00A01568"/>
    <w:rsid w:val="00A01DF7"/>
    <w:rsid w:val="00A02258"/>
    <w:rsid w:val="00A0242A"/>
    <w:rsid w:val="00A02588"/>
    <w:rsid w:val="00A033BE"/>
    <w:rsid w:val="00A035CC"/>
    <w:rsid w:val="00A0367B"/>
    <w:rsid w:val="00A05298"/>
    <w:rsid w:val="00A052C4"/>
    <w:rsid w:val="00A053F5"/>
    <w:rsid w:val="00A058B7"/>
    <w:rsid w:val="00A05973"/>
    <w:rsid w:val="00A05F75"/>
    <w:rsid w:val="00A061CC"/>
    <w:rsid w:val="00A06A48"/>
    <w:rsid w:val="00A06BD9"/>
    <w:rsid w:val="00A10EBA"/>
    <w:rsid w:val="00A115BD"/>
    <w:rsid w:val="00A11B78"/>
    <w:rsid w:val="00A11E68"/>
    <w:rsid w:val="00A12DF8"/>
    <w:rsid w:val="00A1367D"/>
    <w:rsid w:val="00A14387"/>
    <w:rsid w:val="00A14412"/>
    <w:rsid w:val="00A1452E"/>
    <w:rsid w:val="00A145B9"/>
    <w:rsid w:val="00A14A6E"/>
    <w:rsid w:val="00A14D8D"/>
    <w:rsid w:val="00A1699F"/>
    <w:rsid w:val="00A203B2"/>
    <w:rsid w:val="00A2067C"/>
    <w:rsid w:val="00A213F7"/>
    <w:rsid w:val="00A21E91"/>
    <w:rsid w:val="00A22316"/>
    <w:rsid w:val="00A22463"/>
    <w:rsid w:val="00A22748"/>
    <w:rsid w:val="00A228F4"/>
    <w:rsid w:val="00A22C5C"/>
    <w:rsid w:val="00A2387E"/>
    <w:rsid w:val="00A24889"/>
    <w:rsid w:val="00A24A32"/>
    <w:rsid w:val="00A2671C"/>
    <w:rsid w:val="00A26E49"/>
    <w:rsid w:val="00A27E9F"/>
    <w:rsid w:val="00A30743"/>
    <w:rsid w:val="00A30BF7"/>
    <w:rsid w:val="00A317E4"/>
    <w:rsid w:val="00A31813"/>
    <w:rsid w:val="00A320B9"/>
    <w:rsid w:val="00A32FB3"/>
    <w:rsid w:val="00A334E8"/>
    <w:rsid w:val="00A33A7D"/>
    <w:rsid w:val="00A340F2"/>
    <w:rsid w:val="00A347A9"/>
    <w:rsid w:val="00A34FB9"/>
    <w:rsid w:val="00A35198"/>
    <w:rsid w:val="00A37E63"/>
    <w:rsid w:val="00A37E8C"/>
    <w:rsid w:val="00A4074B"/>
    <w:rsid w:val="00A411A7"/>
    <w:rsid w:val="00A411D8"/>
    <w:rsid w:val="00A41CC6"/>
    <w:rsid w:val="00A41ED5"/>
    <w:rsid w:val="00A4285A"/>
    <w:rsid w:val="00A4291B"/>
    <w:rsid w:val="00A42D81"/>
    <w:rsid w:val="00A43818"/>
    <w:rsid w:val="00A43F48"/>
    <w:rsid w:val="00A44000"/>
    <w:rsid w:val="00A448C6"/>
    <w:rsid w:val="00A450E0"/>
    <w:rsid w:val="00A46192"/>
    <w:rsid w:val="00A4632E"/>
    <w:rsid w:val="00A4648D"/>
    <w:rsid w:val="00A4670D"/>
    <w:rsid w:val="00A47C1C"/>
    <w:rsid w:val="00A500D5"/>
    <w:rsid w:val="00A52294"/>
    <w:rsid w:val="00A527E1"/>
    <w:rsid w:val="00A52C27"/>
    <w:rsid w:val="00A53AF1"/>
    <w:rsid w:val="00A5450F"/>
    <w:rsid w:val="00A55582"/>
    <w:rsid w:val="00A55618"/>
    <w:rsid w:val="00A56358"/>
    <w:rsid w:val="00A56DF6"/>
    <w:rsid w:val="00A60004"/>
    <w:rsid w:val="00A60EFA"/>
    <w:rsid w:val="00A61109"/>
    <w:rsid w:val="00A611DB"/>
    <w:rsid w:val="00A61735"/>
    <w:rsid w:val="00A64179"/>
    <w:rsid w:val="00A6424E"/>
    <w:rsid w:val="00A6464E"/>
    <w:rsid w:val="00A65542"/>
    <w:rsid w:val="00A65A2E"/>
    <w:rsid w:val="00A6632F"/>
    <w:rsid w:val="00A668B6"/>
    <w:rsid w:val="00A66B60"/>
    <w:rsid w:val="00A7010F"/>
    <w:rsid w:val="00A705FF"/>
    <w:rsid w:val="00A70B28"/>
    <w:rsid w:val="00A70CCC"/>
    <w:rsid w:val="00A70F8F"/>
    <w:rsid w:val="00A71D3D"/>
    <w:rsid w:val="00A75F39"/>
    <w:rsid w:val="00A774C8"/>
    <w:rsid w:val="00A826EC"/>
    <w:rsid w:val="00A82E56"/>
    <w:rsid w:val="00A85A0F"/>
    <w:rsid w:val="00A85D38"/>
    <w:rsid w:val="00A87D78"/>
    <w:rsid w:val="00A90429"/>
    <w:rsid w:val="00A907B0"/>
    <w:rsid w:val="00A90EA2"/>
    <w:rsid w:val="00A91B46"/>
    <w:rsid w:val="00A91B77"/>
    <w:rsid w:val="00A92405"/>
    <w:rsid w:val="00A925C8"/>
    <w:rsid w:val="00A92B3C"/>
    <w:rsid w:val="00A92F8E"/>
    <w:rsid w:val="00A93628"/>
    <w:rsid w:val="00A940C8"/>
    <w:rsid w:val="00A94B2D"/>
    <w:rsid w:val="00A966DA"/>
    <w:rsid w:val="00AA12DC"/>
    <w:rsid w:val="00AA212F"/>
    <w:rsid w:val="00AA31CD"/>
    <w:rsid w:val="00AA3A5B"/>
    <w:rsid w:val="00AA508B"/>
    <w:rsid w:val="00AA524C"/>
    <w:rsid w:val="00AA64E3"/>
    <w:rsid w:val="00AA6976"/>
    <w:rsid w:val="00AA6E9A"/>
    <w:rsid w:val="00AA7430"/>
    <w:rsid w:val="00AB0ABE"/>
    <w:rsid w:val="00AB1F1A"/>
    <w:rsid w:val="00AB2E62"/>
    <w:rsid w:val="00AB3247"/>
    <w:rsid w:val="00AB444A"/>
    <w:rsid w:val="00AB6748"/>
    <w:rsid w:val="00AC0306"/>
    <w:rsid w:val="00AC0E27"/>
    <w:rsid w:val="00AC1786"/>
    <w:rsid w:val="00AC19E2"/>
    <w:rsid w:val="00AC29D4"/>
    <w:rsid w:val="00AC2EC7"/>
    <w:rsid w:val="00AC30CE"/>
    <w:rsid w:val="00AC36BF"/>
    <w:rsid w:val="00AC393E"/>
    <w:rsid w:val="00AC474D"/>
    <w:rsid w:val="00AC545A"/>
    <w:rsid w:val="00AC6396"/>
    <w:rsid w:val="00AC64FE"/>
    <w:rsid w:val="00AC766F"/>
    <w:rsid w:val="00AD1005"/>
    <w:rsid w:val="00AD12E5"/>
    <w:rsid w:val="00AD18BF"/>
    <w:rsid w:val="00AD220E"/>
    <w:rsid w:val="00AD2AC6"/>
    <w:rsid w:val="00AD2EDC"/>
    <w:rsid w:val="00AD2F59"/>
    <w:rsid w:val="00AD39B9"/>
    <w:rsid w:val="00AD451E"/>
    <w:rsid w:val="00AD5359"/>
    <w:rsid w:val="00AD5527"/>
    <w:rsid w:val="00AD57ED"/>
    <w:rsid w:val="00AD5ABD"/>
    <w:rsid w:val="00AD654C"/>
    <w:rsid w:val="00AD65A6"/>
    <w:rsid w:val="00AD7AAB"/>
    <w:rsid w:val="00AE0635"/>
    <w:rsid w:val="00AE0C19"/>
    <w:rsid w:val="00AE220B"/>
    <w:rsid w:val="00AE22EF"/>
    <w:rsid w:val="00AE3828"/>
    <w:rsid w:val="00AE4756"/>
    <w:rsid w:val="00AE4A03"/>
    <w:rsid w:val="00AE5544"/>
    <w:rsid w:val="00AE602D"/>
    <w:rsid w:val="00AE63F8"/>
    <w:rsid w:val="00AE6632"/>
    <w:rsid w:val="00AE66BF"/>
    <w:rsid w:val="00AF0196"/>
    <w:rsid w:val="00AF02BC"/>
    <w:rsid w:val="00AF175A"/>
    <w:rsid w:val="00AF1BB7"/>
    <w:rsid w:val="00AF3F0C"/>
    <w:rsid w:val="00AF3FBF"/>
    <w:rsid w:val="00AF4577"/>
    <w:rsid w:val="00B005AA"/>
    <w:rsid w:val="00B0115B"/>
    <w:rsid w:val="00B01212"/>
    <w:rsid w:val="00B0132F"/>
    <w:rsid w:val="00B01400"/>
    <w:rsid w:val="00B02A92"/>
    <w:rsid w:val="00B03E7A"/>
    <w:rsid w:val="00B04EC6"/>
    <w:rsid w:val="00B05137"/>
    <w:rsid w:val="00B0662F"/>
    <w:rsid w:val="00B06A6D"/>
    <w:rsid w:val="00B06EE9"/>
    <w:rsid w:val="00B071A8"/>
    <w:rsid w:val="00B10854"/>
    <w:rsid w:val="00B113CE"/>
    <w:rsid w:val="00B11619"/>
    <w:rsid w:val="00B11AF9"/>
    <w:rsid w:val="00B12C6E"/>
    <w:rsid w:val="00B141CC"/>
    <w:rsid w:val="00B14BDC"/>
    <w:rsid w:val="00B16344"/>
    <w:rsid w:val="00B166E7"/>
    <w:rsid w:val="00B16B61"/>
    <w:rsid w:val="00B20A6E"/>
    <w:rsid w:val="00B20D24"/>
    <w:rsid w:val="00B2340A"/>
    <w:rsid w:val="00B24518"/>
    <w:rsid w:val="00B24E01"/>
    <w:rsid w:val="00B2591B"/>
    <w:rsid w:val="00B263DD"/>
    <w:rsid w:val="00B263ED"/>
    <w:rsid w:val="00B26424"/>
    <w:rsid w:val="00B274E8"/>
    <w:rsid w:val="00B2755A"/>
    <w:rsid w:val="00B27819"/>
    <w:rsid w:val="00B308FF"/>
    <w:rsid w:val="00B3090F"/>
    <w:rsid w:val="00B30E7F"/>
    <w:rsid w:val="00B31C02"/>
    <w:rsid w:val="00B31C8F"/>
    <w:rsid w:val="00B31C95"/>
    <w:rsid w:val="00B328FE"/>
    <w:rsid w:val="00B330BE"/>
    <w:rsid w:val="00B338BB"/>
    <w:rsid w:val="00B34350"/>
    <w:rsid w:val="00B34458"/>
    <w:rsid w:val="00B34869"/>
    <w:rsid w:val="00B354D6"/>
    <w:rsid w:val="00B354ED"/>
    <w:rsid w:val="00B35F4F"/>
    <w:rsid w:val="00B36F32"/>
    <w:rsid w:val="00B37596"/>
    <w:rsid w:val="00B375CC"/>
    <w:rsid w:val="00B403F3"/>
    <w:rsid w:val="00B40740"/>
    <w:rsid w:val="00B40949"/>
    <w:rsid w:val="00B40C8E"/>
    <w:rsid w:val="00B41903"/>
    <w:rsid w:val="00B41C8F"/>
    <w:rsid w:val="00B42B0B"/>
    <w:rsid w:val="00B43D7D"/>
    <w:rsid w:val="00B43E4E"/>
    <w:rsid w:val="00B44253"/>
    <w:rsid w:val="00B45B43"/>
    <w:rsid w:val="00B477B1"/>
    <w:rsid w:val="00B47BA2"/>
    <w:rsid w:val="00B5043B"/>
    <w:rsid w:val="00B50753"/>
    <w:rsid w:val="00B518C8"/>
    <w:rsid w:val="00B52588"/>
    <w:rsid w:val="00B530D4"/>
    <w:rsid w:val="00B5319D"/>
    <w:rsid w:val="00B5388F"/>
    <w:rsid w:val="00B5448B"/>
    <w:rsid w:val="00B545AC"/>
    <w:rsid w:val="00B55076"/>
    <w:rsid w:val="00B553DC"/>
    <w:rsid w:val="00B557D8"/>
    <w:rsid w:val="00B55945"/>
    <w:rsid w:val="00B55AEF"/>
    <w:rsid w:val="00B56166"/>
    <w:rsid w:val="00B57F35"/>
    <w:rsid w:val="00B605BA"/>
    <w:rsid w:val="00B608BB"/>
    <w:rsid w:val="00B61011"/>
    <w:rsid w:val="00B619FC"/>
    <w:rsid w:val="00B61D03"/>
    <w:rsid w:val="00B6284B"/>
    <w:rsid w:val="00B62A81"/>
    <w:rsid w:val="00B63F99"/>
    <w:rsid w:val="00B65186"/>
    <w:rsid w:val="00B65495"/>
    <w:rsid w:val="00B65EC6"/>
    <w:rsid w:val="00B6645F"/>
    <w:rsid w:val="00B66E6C"/>
    <w:rsid w:val="00B66E6D"/>
    <w:rsid w:val="00B6764F"/>
    <w:rsid w:val="00B67A4B"/>
    <w:rsid w:val="00B705F9"/>
    <w:rsid w:val="00B70C7D"/>
    <w:rsid w:val="00B713E5"/>
    <w:rsid w:val="00B7192A"/>
    <w:rsid w:val="00B727CB"/>
    <w:rsid w:val="00B729F0"/>
    <w:rsid w:val="00B73C4C"/>
    <w:rsid w:val="00B7473E"/>
    <w:rsid w:val="00B74A37"/>
    <w:rsid w:val="00B75364"/>
    <w:rsid w:val="00B753D3"/>
    <w:rsid w:val="00B760CA"/>
    <w:rsid w:val="00B77BF7"/>
    <w:rsid w:val="00B81053"/>
    <w:rsid w:val="00B825FE"/>
    <w:rsid w:val="00B8288C"/>
    <w:rsid w:val="00B844BF"/>
    <w:rsid w:val="00B844D1"/>
    <w:rsid w:val="00B8524D"/>
    <w:rsid w:val="00B8567A"/>
    <w:rsid w:val="00B86D86"/>
    <w:rsid w:val="00B87175"/>
    <w:rsid w:val="00B90101"/>
    <w:rsid w:val="00B904E3"/>
    <w:rsid w:val="00B90F18"/>
    <w:rsid w:val="00B915FD"/>
    <w:rsid w:val="00B9302B"/>
    <w:rsid w:val="00B93067"/>
    <w:rsid w:val="00B945EF"/>
    <w:rsid w:val="00B95ACF"/>
    <w:rsid w:val="00B960E9"/>
    <w:rsid w:val="00B966E2"/>
    <w:rsid w:val="00B9690B"/>
    <w:rsid w:val="00B97D48"/>
    <w:rsid w:val="00BA03E0"/>
    <w:rsid w:val="00BA07B6"/>
    <w:rsid w:val="00BA07BE"/>
    <w:rsid w:val="00BA0B31"/>
    <w:rsid w:val="00BA0C8F"/>
    <w:rsid w:val="00BA14B8"/>
    <w:rsid w:val="00BA1BD6"/>
    <w:rsid w:val="00BA26FC"/>
    <w:rsid w:val="00BA2B1B"/>
    <w:rsid w:val="00BA35AF"/>
    <w:rsid w:val="00BA35C8"/>
    <w:rsid w:val="00BA3835"/>
    <w:rsid w:val="00BA4BBB"/>
    <w:rsid w:val="00BA4D43"/>
    <w:rsid w:val="00BA4DDF"/>
    <w:rsid w:val="00BA4FB1"/>
    <w:rsid w:val="00BA5A7A"/>
    <w:rsid w:val="00BA610B"/>
    <w:rsid w:val="00BA651B"/>
    <w:rsid w:val="00BA755F"/>
    <w:rsid w:val="00BB01EB"/>
    <w:rsid w:val="00BB0294"/>
    <w:rsid w:val="00BB1289"/>
    <w:rsid w:val="00BB168D"/>
    <w:rsid w:val="00BB2CE9"/>
    <w:rsid w:val="00BB2F46"/>
    <w:rsid w:val="00BB33D5"/>
    <w:rsid w:val="00BB4AFE"/>
    <w:rsid w:val="00BB4B73"/>
    <w:rsid w:val="00BB4F0D"/>
    <w:rsid w:val="00BB6C2F"/>
    <w:rsid w:val="00BB6EDE"/>
    <w:rsid w:val="00BC12EB"/>
    <w:rsid w:val="00BC1948"/>
    <w:rsid w:val="00BC2238"/>
    <w:rsid w:val="00BC2283"/>
    <w:rsid w:val="00BC27AB"/>
    <w:rsid w:val="00BC2BE4"/>
    <w:rsid w:val="00BC2D56"/>
    <w:rsid w:val="00BC3166"/>
    <w:rsid w:val="00BC3483"/>
    <w:rsid w:val="00BC355D"/>
    <w:rsid w:val="00BC3883"/>
    <w:rsid w:val="00BC3D34"/>
    <w:rsid w:val="00BC4397"/>
    <w:rsid w:val="00BC4844"/>
    <w:rsid w:val="00BC6B47"/>
    <w:rsid w:val="00BD07EC"/>
    <w:rsid w:val="00BD13E8"/>
    <w:rsid w:val="00BD1518"/>
    <w:rsid w:val="00BD1755"/>
    <w:rsid w:val="00BD1958"/>
    <w:rsid w:val="00BD249C"/>
    <w:rsid w:val="00BD3858"/>
    <w:rsid w:val="00BD3DE5"/>
    <w:rsid w:val="00BD5C74"/>
    <w:rsid w:val="00BD64EC"/>
    <w:rsid w:val="00BD65ED"/>
    <w:rsid w:val="00BD6669"/>
    <w:rsid w:val="00BE023F"/>
    <w:rsid w:val="00BE130B"/>
    <w:rsid w:val="00BE3CBD"/>
    <w:rsid w:val="00BE3DCA"/>
    <w:rsid w:val="00BE3E14"/>
    <w:rsid w:val="00BE463D"/>
    <w:rsid w:val="00BE46B1"/>
    <w:rsid w:val="00BE5C03"/>
    <w:rsid w:val="00BE5CD7"/>
    <w:rsid w:val="00BE5F89"/>
    <w:rsid w:val="00BF003F"/>
    <w:rsid w:val="00BF2E38"/>
    <w:rsid w:val="00BF4A2F"/>
    <w:rsid w:val="00BF5896"/>
    <w:rsid w:val="00BF5AE6"/>
    <w:rsid w:val="00BF6374"/>
    <w:rsid w:val="00BF7C91"/>
    <w:rsid w:val="00C00665"/>
    <w:rsid w:val="00C0137C"/>
    <w:rsid w:val="00C015E6"/>
    <w:rsid w:val="00C01B26"/>
    <w:rsid w:val="00C01EDE"/>
    <w:rsid w:val="00C02F5C"/>
    <w:rsid w:val="00C03BCA"/>
    <w:rsid w:val="00C03CB7"/>
    <w:rsid w:val="00C042E0"/>
    <w:rsid w:val="00C0454C"/>
    <w:rsid w:val="00C05AAC"/>
    <w:rsid w:val="00C06068"/>
    <w:rsid w:val="00C064E8"/>
    <w:rsid w:val="00C1108D"/>
    <w:rsid w:val="00C11332"/>
    <w:rsid w:val="00C113EF"/>
    <w:rsid w:val="00C12338"/>
    <w:rsid w:val="00C124BD"/>
    <w:rsid w:val="00C128C1"/>
    <w:rsid w:val="00C12E9C"/>
    <w:rsid w:val="00C13217"/>
    <w:rsid w:val="00C14048"/>
    <w:rsid w:val="00C14A71"/>
    <w:rsid w:val="00C1631E"/>
    <w:rsid w:val="00C16F88"/>
    <w:rsid w:val="00C201CD"/>
    <w:rsid w:val="00C201EE"/>
    <w:rsid w:val="00C20525"/>
    <w:rsid w:val="00C20B20"/>
    <w:rsid w:val="00C21CB5"/>
    <w:rsid w:val="00C22F3F"/>
    <w:rsid w:val="00C23253"/>
    <w:rsid w:val="00C2483A"/>
    <w:rsid w:val="00C24D5E"/>
    <w:rsid w:val="00C25616"/>
    <w:rsid w:val="00C26324"/>
    <w:rsid w:val="00C26586"/>
    <w:rsid w:val="00C267E1"/>
    <w:rsid w:val="00C268E5"/>
    <w:rsid w:val="00C27919"/>
    <w:rsid w:val="00C27C7B"/>
    <w:rsid w:val="00C27E58"/>
    <w:rsid w:val="00C30209"/>
    <w:rsid w:val="00C305BE"/>
    <w:rsid w:val="00C32343"/>
    <w:rsid w:val="00C32B67"/>
    <w:rsid w:val="00C32EA6"/>
    <w:rsid w:val="00C33261"/>
    <w:rsid w:val="00C3349F"/>
    <w:rsid w:val="00C337AF"/>
    <w:rsid w:val="00C3388D"/>
    <w:rsid w:val="00C33E5A"/>
    <w:rsid w:val="00C34354"/>
    <w:rsid w:val="00C3483B"/>
    <w:rsid w:val="00C350A8"/>
    <w:rsid w:val="00C361DD"/>
    <w:rsid w:val="00C37748"/>
    <w:rsid w:val="00C37F15"/>
    <w:rsid w:val="00C41081"/>
    <w:rsid w:val="00C420A1"/>
    <w:rsid w:val="00C4335A"/>
    <w:rsid w:val="00C43788"/>
    <w:rsid w:val="00C43C34"/>
    <w:rsid w:val="00C43DEF"/>
    <w:rsid w:val="00C44FE2"/>
    <w:rsid w:val="00C454F0"/>
    <w:rsid w:val="00C45E11"/>
    <w:rsid w:val="00C47BBA"/>
    <w:rsid w:val="00C50198"/>
    <w:rsid w:val="00C50BC0"/>
    <w:rsid w:val="00C51B5D"/>
    <w:rsid w:val="00C51D82"/>
    <w:rsid w:val="00C52581"/>
    <w:rsid w:val="00C526C4"/>
    <w:rsid w:val="00C52DCD"/>
    <w:rsid w:val="00C5345F"/>
    <w:rsid w:val="00C54AAC"/>
    <w:rsid w:val="00C54E38"/>
    <w:rsid w:val="00C554BA"/>
    <w:rsid w:val="00C56FDD"/>
    <w:rsid w:val="00C57C14"/>
    <w:rsid w:val="00C57C67"/>
    <w:rsid w:val="00C60BD0"/>
    <w:rsid w:val="00C61D0E"/>
    <w:rsid w:val="00C628F0"/>
    <w:rsid w:val="00C62B16"/>
    <w:rsid w:val="00C62B44"/>
    <w:rsid w:val="00C637FB"/>
    <w:rsid w:val="00C639F8"/>
    <w:rsid w:val="00C64154"/>
    <w:rsid w:val="00C645E6"/>
    <w:rsid w:val="00C6485A"/>
    <w:rsid w:val="00C65061"/>
    <w:rsid w:val="00C653C6"/>
    <w:rsid w:val="00C6572A"/>
    <w:rsid w:val="00C7050B"/>
    <w:rsid w:val="00C711D9"/>
    <w:rsid w:val="00C71430"/>
    <w:rsid w:val="00C715D5"/>
    <w:rsid w:val="00C71849"/>
    <w:rsid w:val="00C719CE"/>
    <w:rsid w:val="00C72ECD"/>
    <w:rsid w:val="00C72EDE"/>
    <w:rsid w:val="00C73D5D"/>
    <w:rsid w:val="00C744F7"/>
    <w:rsid w:val="00C74B7F"/>
    <w:rsid w:val="00C75A69"/>
    <w:rsid w:val="00C75A82"/>
    <w:rsid w:val="00C76968"/>
    <w:rsid w:val="00C76E45"/>
    <w:rsid w:val="00C80014"/>
    <w:rsid w:val="00C8014E"/>
    <w:rsid w:val="00C810A3"/>
    <w:rsid w:val="00C82D89"/>
    <w:rsid w:val="00C844E0"/>
    <w:rsid w:val="00C84502"/>
    <w:rsid w:val="00C85FE1"/>
    <w:rsid w:val="00C86110"/>
    <w:rsid w:val="00C8636E"/>
    <w:rsid w:val="00C86547"/>
    <w:rsid w:val="00C925C7"/>
    <w:rsid w:val="00C9283A"/>
    <w:rsid w:val="00C93BE4"/>
    <w:rsid w:val="00C9403A"/>
    <w:rsid w:val="00C94254"/>
    <w:rsid w:val="00C9430C"/>
    <w:rsid w:val="00C954B0"/>
    <w:rsid w:val="00C96CB4"/>
    <w:rsid w:val="00C97279"/>
    <w:rsid w:val="00C97419"/>
    <w:rsid w:val="00CA05AF"/>
    <w:rsid w:val="00CA0AFF"/>
    <w:rsid w:val="00CA192F"/>
    <w:rsid w:val="00CA211D"/>
    <w:rsid w:val="00CA2856"/>
    <w:rsid w:val="00CA289B"/>
    <w:rsid w:val="00CA2ABF"/>
    <w:rsid w:val="00CA2EB9"/>
    <w:rsid w:val="00CA3B56"/>
    <w:rsid w:val="00CA3E5A"/>
    <w:rsid w:val="00CA413F"/>
    <w:rsid w:val="00CA459E"/>
    <w:rsid w:val="00CA4866"/>
    <w:rsid w:val="00CA6F4D"/>
    <w:rsid w:val="00CA7741"/>
    <w:rsid w:val="00CA799A"/>
    <w:rsid w:val="00CA79FA"/>
    <w:rsid w:val="00CB0186"/>
    <w:rsid w:val="00CB2CB0"/>
    <w:rsid w:val="00CB34CA"/>
    <w:rsid w:val="00CB3B0F"/>
    <w:rsid w:val="00CB3DA6"/>
    <w:rsid w:val="00CB43ED"/>
    <w:rsid w:val="00CB49B6"/>
    <w:rsid w:val="00CB4DCE"/>
    <w:rsid w:val="00CB5B1F"/>
    <w:rsid w:val="00CB6145"/>
    <w:rsid w:val="00CB6BB8"/>
    <w:rsid w:val="00CB6DBA"/>
    <w:rsid w:val="00CB77A7"/>
    <w:rsid w:val="00CB7D62"/>
    <w:rsid w:val="00CB7D92"/>
    <w:rsid w:val="00CC163A"/>
    <w:rsid w:val="00CC189F"/>
    <w:rsid w:val="00CC2535"/>
    <w:rsid w:val="00CC2629"/>
    <w:rsid w:val="00CC2A60"/>
    <w:rsid w:val="00CC3887"/>
    <w:rsid w:val="00CC3FB5"/>
    <w:rsid w:val="00CC6574"/>
    <w:rsid w:val="00CC6629"/>
    <w:rsid w:val="00CC6BD5"/>
    <w:rsid w:val="00CC759F"/>
    <w:rsid w:val="00CD22D2"/>
    <w:rsid w:val="00CD28F5"/>
    <w:rsid w:val="00CD3ECE"/>
    <w:rsid w:val="00CD3F20"/>
    <w:rsid w:val="00CD4B81"/>
    <w:rsid w:val="00CD4C17"/>
    <w:rsid w:val="00CD551A"/>
    <w:rsid w:val="00CD6985"/>
    <w:rsid w:val="00CD7814"/>
    <w:rsid w:val="00CD786C"/>
    <w:rsid w:val="00CE038A"/>
    <w:rsid w:val="00CE03C8"/>
    <w:rsid w:val="00CE206B"/>
    <w:rsid w:val="00CE20C1"/>
    <w:rsid w:val="00CE25E7"/>
    <w:rsid w:val="00CE272D"/>
    <w:rsid w:val="00CE4142"/>
    <w:rsid w:val="00CE4804"/>
    <w:rsid w:val="00CE49DF"/>
    <w:rsid w:val="00CE4AEF"/>
    <w:rsid w:val="00CE4BE7"/>
    <w:rsid w:val="00CE4F38"/>
    <w:rsid w:val="00CE5E70"/>
    <w:rsid w:val="00CE6121"/>
    <w:rsid w:val="00CE78D5"/>
    <w:rsid w:val="00CE7B8D"/>
    <w:rsid w:val="00CE7BF0"/>
    <w:rsid w:val="00CF02A1"/>
    <w:rsid w:val="00CF0881"/>
    <w:rsid w:val="00CF173D"/>
    <w:rsid w:val="00CF1DE9"/>
    <w:rsid w:val="00CF2640"/>
    <w:rsid w:val="00CF33F4"/>
    <w:rsid w:val="00CF4107"/>
    <w:rsid w:val="00CF4322"/>
    <w:rsid w:val="00CF43E0"/>
    <w:rsid w:val="00CF43F1"/>
    <w:rsid w:val="00CF4836"/>
    <w:rsid w:val="00CF49C6"/>
    <w:rsid w:val="00CF51D2"/>
    <w:rsid w:val="00CF65C9"/>
    <w:rsid w:val="00CF6789"/>
    <w:rsid w:val="00CF79F8"/>
    <w:rsid w:val="00CF7BC3"/>
    <w:rsid w:val="00D000A8"/>
    <w:rsid w:val="00D0107E"/>
    <w:rsid w:val="00D028F4"/>
    <w:rsid w:val="00D03979"/>
    <w:rsid w:val="00D0418D"/>
    <w:rsid w:val="00D04E68"/>
    <w:rsid w:val="00D04ECB"/>
    <w:rsid w:val="00D050A5"/>
    <w:rsid w:val="00D054E4"/>
    <w:rsid w:val="00D055E3"/>
    <w:rsid w:val="00D05E88"/>
    <w:rsid w:val="00D06776"/>
    <w:rsid w:val="00D06D25"/>
    <w:rsid w:val="00D07E35"/>
    <w:rsid w:val="00D07EA4"/>
    <w:rsid w:val="00D10B4D"/>
    <w:rsid w:val="00D1153D"/>
    <w:rsid w:val="00D1210D"/>
    <w:rsid w:val="00D12835"/>
    <w:rsid w:val="00D1289D"/>
    <w:rsid w:val="00D12B7F"/>
    <w:rsid w:val="00D13098"/>
    <w:rsid w:val="00D14404"/>
    <w:rsid w:val="00D1509C"/>
    <w:rsid w:val="00D1537C"/>
    <w:rsid w:val="00D15886"/>
    <w:rsid w:val="00D1592B"/>
    <w:rsid w:val="00D15B57"/>
    <w:rsid w:val="00D160EB"/>
    <w:rsid w:val="00D16BED"/>
    <w:rsid w:val="00D16F1C"/>
    <w:rsid w:val="00D177C7"/>
    <w:rsid w:val="00D20594"/>
    <w:rsid w:val="00D21530"/>
    <w:rsid w:val="00D21B3E"/>
    <w:rsid w:val="00D21D4D"/>
    <w:rsid w:val="00D2546C"/>
    <w:rsid w:val="00D25A03"/>
    <w:rsid w:val="00D25AFF"/>
    <w:rsid w:val="00D262ED"/>
    <w:rsid w:val="00D26F1C"/>
    <w:rsid w:val="00D27286"/>
    <w:rsid w:val="00D27454"/>
    <w:rsid w:val="00D27474"/>
    <w:rsid w:val="00D2770A"/>
    <w:rsid w:val="00D30B43"/>
    <w:rsid w:val="00D3103A"/>
    <w:rsid w:val="00D31D0B"/>
    <w:rsid w:val="00D32149"/>
    <w:rsid w:val="00D32635"/>
    <w:rsid w:val="00D32C60"/>
    <w:rsid w:val="00D32E48"/>
    <w:rsid w:val="00D332F7"/>
    <w:rsid w:val="00D33733"/>
    <w:rsid w:val="00D33ACE"/>
    <w:rsid w:val="00D356A2"/>
    <w:rsid w:val="00D37386"/>
    <w:rsid w:val="00D40212"/>
    <w:rsid w:val="00D40AE1"/>
    <w:rsid w:val="00D40CD8"/>
    <w:rsid w:val="00D41025"/>
    <w:rsid w:val="00D4192F"/>
    <w:rsid w:val="00D4299E"/>
    <w:rsid w:val="00D435E0"/>
    <w:rsid w:val="00D4424B"/>
    <w:rsid w:val="00D448AE"/>
    <w:rsid w:val="00D44A4D"/>
    <w:rsid w:val="00D45A8B"/>
    <w:rsid w:val="00D45D4D"/>
    <w:rsid w:val="00D45FE9"/>
    <w:rsid w:val="00D46139"/>
    <w:rsid w:val="00D46C39"/>
    <w:rsid w:val="00D47819"/>
    <w:rsid w:val="00D50081"/>
    <w:rsid w:val="00D50780"/>
    <w:rsid w:val="00D508B0"/>
    <w:rsid w:val="00D533FC"/>
    <w:rsid w:val="00D53AAD"/>
    <w:rsid w:val="00D5413E"/>
    <w:rsid w:val="00D54C2C"/>
    <w:rsid w:val="00D55754"/>
    <w:rsid w:val="00D568E9"/>
    <w:rsid w:val="00D569C6"/>
    <w:rsid w:val="00D56E51"/>
    <w:rsid w:val="00D56F54"/>
    <w:rsid w:val="00D572F8"/>
    <w:rsid w:val="00D6186F"/>
    <w:rsid w:val="00D624FD"/>
    <w:rsid w:val="00D630BC"/>
    <w:rsid w:val="00D634BB"/>
    <w:rsid w:val="00D634CF"/>
    <w:rsid w:val="00D63E70"/>
    <w:rsid w:val="00D64DC2"/>
    <w:rsid w:val="00D651F4"/>
    <w:rsid w:val="00D65FC8"/>
    <w:rsid w:val="00D66485"/>
    <w:rsid w:val="00D67A6B"/>
    <w:rsid w:val="00D701FE"/>
    <w:rsid w:val="00D71E91"/>
    <w:rsid w:val="00D72952"/>
    <w:rsid w:val="00D72F29"/>
    <w:rsid w:val="00D73129"/>
    <w:rsid w:val="00D7393E"/>
    <w:rsid w:val="00D76095"/>
    <w:rsid w:val="00D76C7B"/>
    <w:rsid w:val="00D76DA7"/>
    <w:rsid w:val="00D80A53"/>
    <w:rsid w:val="00D80B1F"/>
    <w:rsid w:val="00D80D9F"/>
    <w:rsid w:val="00D811FB"/>
    <w:rsid w:val="00D81ABD"/>
    <w:rsid w:val="00D825F4"/>
    <w:rsid w:val="00D82B08"/>
    <w:rsid w:val="00D830DC"/>
    <w:rsid w:val="00D84287"/>
    <w:rsid w:val="00D853AB"/>
    <w:rsid w:val="00D85452"/>
    <w:rsid w:val="00D90712"/>
    <w:rsid w:val="00D90D2C"/>
    <w:rsid w:val="00D916C1"/>
    <w:rsid w:val="00D93163"/>
    <w:rsid w:val="00D93CCB"/>
    <w:rsid w:val="00D94478"/>
    <w:rsid w:val="00D951B6"/>
    <w:rsid w:val="00D95231"/>
    <w:rsid w:val="00D9545B"/>
    <w:rsid w:val="00D96425"/>
    <w:rsid w:val="00D964B9"/>
    <w:rsid w:val="00DA04DA"/>
    <w:rsid w:val="00DA15EE"/>
    <w:rsid w:val="00DA21F3"/>
    <w:rsid w:val="00DA2E8D"/>
    <w:rsid w:val="00DA3858"/>
    <w:rsid w:val="00DA3C0B"/>
    <w:rsid w:val="00DA4EAD"/>
    <w:rsid w:val="00DA50A8"/>
    <w:rsid w:val="00DA59D7"/>
    <w:rsid w:val="00DA67DC"/>
    <w:rsid w:val="00DA6B1C"/>
    <w:rsid w:val="00DA6CA2"/>
    <w:rsid w:val="00DA75F3"/>
    <w:rsid w:val="00DA7BED"/>
    <w:rsid w:val="00DA7F89"/>
    <w:rsid w:val="00DB0B6B"/>
    <w:rsid w:val="00DB26B2"/>
    <w:rsid w:val="00DB28C2"/>
    <w:rsid w:val="00DB31E7"/>
    <w:rsid w:val="00DB39A2"/>
    <w:rsid w:val="00DB404F"/>
    <w:rsid w:val="00DB45B8"/>
    <w:rsid w:val="00DB6158"/>
    <w:rsid w:val="00DB6C08"/>
    <w:rsid w:val="00DB6F26"/>
    <w:rsid w:val="00DC0053"/>
    <w:rsid w:val="00DC19C8"/>
    <w:rsid w:val="00DC1FED"/>
    <w:rsid w:val="00DC285A"/>
    <w:rsid w:val="00DC2A79"/>
    <w:rsid w:val="00DC364D"/>
    <w:rsid w:val="00DC446B"/>
    <w:rsid w:val="00DC44DC"/>
    <w:rsid w:val="00DC4711"/>
    <w:rsid w:val="00DC48F2"/>
    <w:rsid w:val="00DC5EEB"/>
    <w:rsid w:val="00DC63C6"/>
    <w:rsid w:val="00DC799C"/>
    <w:rsid w:val="00DC7CB1"/>
    <w:rsid w:val="00DC7D5F"/>
    <w:rsid w:val="00DD1093"/>
    <w:rsid w:val="00DD189A"/>
    <w:rsid w:val="00DD1A7C"/>
    <w:rsid w:val="00DD1EED"/>
    <w:rsid w:val="00DD4030"/>
    <w:rsid w:val="00DD40E7"/>
    <w:rsid w:val="00DD45A9"/>
    <w:rsid w:val="00DD4D02"/>
    <w:rsid w:val="00DD4DD7"/>
    <w:rsid w:val="00DD4F5D"/>
    <w:rsid w:val="00DD4F93"/>
    <w:rsid w:val="00DD5BFC"/>
    <w:rsid w:val="00DD60AF"/>
    <w:rsid w:val="00DD6896"/>
    <w:rsid w:val="00DD6D51"/>
    <w:rsid w:val="00DE18CE"/>
    <w:rsid w:val="00DE248D"/>
    <w:rsid w:val="00DE30A2"/>
    <w:rsid w:val="00DE3261"/>
    <w:rsid w:val="00DE36FB"/>
    <w:rsid w:val="00DE430A"/>
    <w:rsid w:val="00DE4D33"/>
    <w:rsid w:val="00DE5407"/>
    <w:rsid w:val="00DE5511"/>
    <w:rsid w:val="00DE62F9"/>
    <w:rsid w:val="00DF1032"/>
    <w:rsid w:val="00DF1073"/>
    <w:rsid w:val="00DF3003"/>
    <w:rsid w:val="00DF3237"/>
    <w:rsid w:val="00DF338F"/>
    <w:rsid w:val="00DF3710"/>
    <w:rsid w:val="00DF3ACC"/>
    <w:rsid w:val="00DF5050"/>
    <w:rsid w:val="00DF53A7"/>
    <w:rsid w:val="00DF60D6"/>
    <w:rsid w:val="00DF6B73"/>
    <w:rsid w:val="00E03FB3"/>
    <w:rsid w:val="00E04761"/>
    <w:rsid w:val="00E04776"/>
    <w:rsid w:val="00E04E8F"/>
    <w:rsid w:val="00E05D92"/>
    <w:rsid w:val="00E05E4A"/>
    <w:rsid w:val="00E0762E"/>
    <w:rsid w:val="00E07711"/>
    <w:rsid w:val="00E07AF8"/>
    <w:rsid w:val="00E1029E"/>
    <w:rsid w:val="00E102CB"/>
    <w:rsid w:val="00E10E14"/>
    <w:rsid w:val="00E124D9"/>
    <w:rsid w:val="00E13B41"/>
    <w:rsid w:val="00E13CF3"/>
    <w:rsid w:val="00E14EF1"/>
    <w:rsid w:val="00E152BB"/>
    <w:rsid w:val="00E15767"/>
    <w:rsid w:val="00E15931"/>
    <w:rsid w:val="00E16B95"/>
    <w:rsid w:val="00E16F73"/>
    <w:rsid w:val="00E17A59"/>
    <w:rsid w:val="00E212D0"/>
    <w:rsid w:val="00E21708"/>
    <w:rsid w:val="00E217E0"/>
    <w:rsid w:val="00E21D34"/>
    <w:rsid w:val="00E22056"/>
    <w:rsid w:val="00E22214"/>
    <w:rsid w:val="00E22395"/>
    <w:rsid w:val="00E22936"/>
    <w:rsid w:val="00E22977"/>
    <w:rsid w:val="00E2357A"/>
    <w:rsid w:val="00E2361E"/>
    <w:rsid w:val="00E24D85"/>
    <w:rsid w:val="00E25144"/>
    <w:rsid w:val="00E254A5"/>
    <w:rsid w:val="00E26087"/>
    <w:rsid w:val="00E26332"/>
    <w:rsid w:val="00E26B14"/>
    <w:rsid w:val="00E274EF"/>
    <w:rsid w:val="00E275CA"/>
    <w:rsid w:val="00E27D72"/>
    <w:rsid w:val="00E27ED1"/>
    <w:rsid w:val="00E300B3"/>
    <w:rsid w:val="00E3080B"/>
    <w:rsid w:val="00E30E15"/>
    <w:rsid w:val="00E30E1E"/>
    <w:rsid w:val="00E31413"/>
    <w:rsid w:val="00E31723"/>
    <w:rsid w:val="00E31DA9"/>
    <w:rsid w:val="00E32074"/>
    <w:rsid w:val="00E32366"/>
    <w:rsid w:val="00E32898"/>
    <w:rsid w:val="00E347FB"/>
    <w:rsid w:val="00E35072"/>
    <w:rsid w:val="00E35479"/>
    <w:rsid w:val="00E355D7"/>
    <w:rsid w:val="00E35BD2"/>
    <w:rsid w:val="00E363FE"/>
    <w:rsid w:val="00E3647F"/>
    <w:rsid w:val="00E367B9"/>
    <w:rsid w:val="00E37758"/>
    <w:rsid w:val="00E379F8"/>
    <w:rsid w:val="00E37BD9"/>
    <w:rsid w:val="00E41B42"/>
    <w:rsid w:val="00E42007"/>
    <w:rsid w:val="00E42A80"/>
    <w:rsid w:val="00E43246"/>
    <w:rsid w:val="00E436B7"/>
    <w:rsid w:val="00E43EFC"/>
    <w:rsid w:val="00E44764"/>
    <w:rsid w:val="00E44B74"/>
    <w:rsid w:val="00E44DFC"/>
    <w:rsid w:val="00E4513D"/>
    <w:rsid w:val="00E45519"/>
    <w:rsid w:val="00E4698C"/>
    <w:rsid w:val="00E46B28"/>
    <w:rsid w:val="00E46B8C"/>
    <w:rsid w:val="00E50D5D"/>
    <w:rsid w:val="00E52ECD"/>
    <w:rsid w:val="00E53481"/>
    <w:rsid w:val="00E53BF4"/>
    <w:rsid w:val="00E53F21"/>
    <w:rsid w:val="00E549FA"/>
    <w:rsid w:val="00E56941"/>
    <w:rsid w:val="00E571DA"/>
    <w:rsid w:val="00E571DB"/>
    <w:rsid w:val="00E57714"/>
    <w:rsid w:val="00E60FCB"/>
    <w:rsid w:val="00E61144"/>
    <w:rsid w:val="00E6146C"/>
    <w:rsid w:val="00E62B9B"/>
    <w:rsid w:val="00E62F33"/>
    <w:rsid w:val="00E6357F"/>
    <w:rsid w:val="00E63ED8"/>
    <w:rsid w:val="00E64530"/>
    <w:rsid w:val="00E64882"/>
    <w:rsid w:val="00E64A40"/>
    <w:rsid w:val="00E661E5"/>
    <w:rsid w:val="00E67421"/>
    <w:rsid w:val="00E705B8"/>
    <w:rsid w:val="00E71340"/>
    <w:rsid w:val="00E713B1"/>
    <w:rsid w:val="00E71B12"/>
    <w:rsid w:val="00E71BDB"/>
    <w:rsid w:val="00E71DA5"/>
    <w:rsid w:val="00E724DB"/>
    <w:rsid w:val="00E72DB8"/>
    <w:rsid w:val="00E7304C"/>
    <w:rsid w:val="00E73C11"/>
    <w:rsid w:val="00E76FAF"/>
    <w:rsid w:val="00E773EF"/>
    <w:rsid w:val="00E8019D"/>
    <w:rsid w:val="00E80CB1"/>
    <w:rsid w:val="00E82FBE"/>
    <w:rsid w:val="00E838D7"/>
    <w:rsid w:val="00E83AF8"/>
    <w:rsid w:val="00E847E6"/>
    <w:rsid w:val="00E84EBA"/>
    <w:rsid w:val="00E905B4"/>
    <w:rsid w:val="00E9080D"/>
    <w:rsid w:val="00E90B1B"/>
    <w:rsid w:val="00E90C72"/>
    <w:rsid w:val="00E91994"/>
    <w:rsid w:val="00E92A9E"/>
    <w:rsid w:val="00E92D17"/>
    <w:rsid w:val="00E9327F"/>
    <w:rsid w:val="00E93BA4"/>
    <w:rsid w:val="00E93E64"/>
    <w:rsid w:val="00E953B8"/>
    <w:rsid w:val="00E9568B"/>
    <w:rsid w:val="00E95A42"/>
    <w:rsid w:val="00E96142"/>
    <w:rsid w:val="00E963FC"/>
    <w:rsid w:val="00E97A5F"/>
    <w:rsid w:val="00E97E85"/>
    <w:rsid w:val="00E97F70"/>
    <w:rsid w:val="00EA0355"/>
    <w:rsid w:val="00EA0D75"/>
    <w:rsid w:val="00EA2451"/>
    <w:rsid w:val="00EA3341"/>
    <w:rsid w:val="00EA3C2C"/>
    <w:rsid w:val="00EA4441"/>
    <w:rsid w:val="00EA603C"/>
    <w:rsid w:val="00EA7079"/>
    <w:rsid w:val="00EB0D4C"/>
    <w:rsid w:val="00EB145A"/>
    <w:rsid w:val="00EB467C"/>
    <w:rsid w:val="00EB4AE0"/>
    <w:rsid w:val="00EB4FA0"/>
    <w:rsid w:val="00EB518D"/>
    <w:rsid w:val="00EB6731"/>
    <w:rsid w:val="00EB700D"/>
    <w:rsid w:val="00EB75DA"/>
    <w:rsid w:val="00EC0B53"/>
    <w:rsid w:val="00EC0DEC"/>
    <w:rsid w:val="00EC213A"/>
    <w:rsid w:val="00EC2E29"/>
    <w:rsid w:val="00EC36CE"/>
    <w:rsid w:val="00EC3A44"/>
    <w:rsid w:val="00EC3B6B"/>
    <w:rsid w:val="00EC4BF7"/>
    <w:rsid w:val="00EC4E91"/>
    <w:rsid w:val="00EC6BAB"/>
    <w:rsid w:val="00EC7254"/>
    <w:rsid w:val="00EC796A"/>
    <w:rsid w:val="00EC7C83"/>
    <w:rsid w:val="00EC7E9B"/>
    <w:rsid w:val="00ED0955"/>
    <w:rsid w:val="00ED0971"/>
    <w:rsid w:val="00ED0B9A"/>
    <w:rsid w:val="00ED2BB3"/>
    <w:rsid w:val="00ED32F1"/>
    <w:rsid w:val="00ED36DA"/>
    <w:rsid w:val="00ED4428"/>
    <w:rsid w:val="00ED49F7"/>
    <w:rsid w:val="00ED5699"/>
    <w:rsid w:val="00ED69AC"/>
    <w:rsid w:val="00ED6E40"/>
    <w:rsid w:val="00ED6F65"/>
    <w:rsid w:val="00ED72A2"/>
    <w:rsid w:val="00EE0F00"/>
    <w:rsid w:val="00EE117A"/>
    <w:rsid w:val="00EE1898"/>
    <w:rsid w:val="00EE28EA"/>
    <w:rsid w:val="00EE2E64"/>
    <w:rsid w:val="00EE3872"/>
    <w:rsid w:val="00EE4D20"/>
    <w:rsid w:val="00EE4D77"/>
    <w:rsid w:val="00EE5C2F"/>
    <w:rsid w:val="00EF148E"/>
    <w:rsid w:val="00EF16E6"/>
    <w:rsid w:val="00EF230B"/>
    <w:rsid w:val="00EF41B7"/>
    <w:rsid w:val="00EF6423"/>
    <w:rsid w:val="00EF6D44"/>
    <w:rsid w:val="00EF7C52"/>
    <w:rsid w:val="00EF7D86"/>
    <w:rsid w:val="00EF7FBB"/>
    <w:rsid w:val="00EF7FF9"/>
    <w:rsid w:val="00F0070D"/>
    <w:rsid w:val="00F00A28"/>
    <w:rsid w:val="00F00B7F"/>
    <w:rsid w:val="00F00D66"/>
    <w:rsid w:val="00F02053"/>
    <w:rsid w:val="00F02CE9"/>
    <w:rsid w:val="00F0391B"/>
    <w:rsid w:val="00F03D02"/>
    <w:rsid w:val="00F049CB"/>
    <w:rsid w:val="00F04FFE"/>
    <w:rsid w:val="00F05317"/>
    <w:rsid w:val="00F0548E"/>
    <w:rsid w:val="00F06021"/>
    <w:rsid w:val="00F0654B"/>
    <w:rsid w:val="00F07075"/>
    <w:rsid w:val="00F07DCE"/>
    <w:rsid w:val="00F1024D"/>
    <w:rsid w:val="00F114D4"/>
    <w:rsid w:val="00F11708"/>
    <w:rsid w:val="00F137CB"/>
    <w:rsid w:val="00F145FA"/>
    <w:rsid w:val="00F14B12"/>
    <w:rsid w:val="00F150C6"/>
    <w:rsid w:val="00F1553C"/>
    <w:rsid w:val="00F16E19"/>
    <w:rsid w:val="00F16FAF"/>
    <w:rsid w:val="00F209F6"/>
    <w:rsid w:val="00F219D5"/>
    <w:rsid w:val="00F228FE"/>
    <w:rsid w:val="00F229BF"/>
    <w:rsid w:val="00F22B02"/>
    <w:rsid w:val="00F2440A"/>
    <w:rsid w:val="00F247B8"/>
    <w:rsid w:val="00F247EA"/>
    <w:rsid w:val="00F24BAD"/>
    <w:rsid w:val="00F25634"/>
    <w:rsid w:val="00F259CE"/>
    <w:rsid w:val="00F25FEE"/>
    <w:rsid w:val="00F26025"/>
    <w:rsid w:val="00F2644F"/>
    <w:rsid w:val="00F2664F"/>
    <w:rsid w:val="00F268F1"/>
    <w:rsid w:val="00F26D98"/>
    <w:rsid w:val="00F27097"/>
    <w:rsid w:val="00F27105"/>
    <w:rsid w:val="00F271C4"/>
    <w:rsid w:val="00F2745A"/>
    <w:rsid w:val="00F2767D"/>
    <w:rsid w:val="00F30BF6"/>
    <w:rsid w:val="00F314E3"/>
    <w:rsid w:val="00F32D2B"/>
    <w:rsid w:val="00F32FD1"/>
    <w:rsid w:val="00F33BD9"/>
    <w:rsid w:val="00F36BC7"/>
    <w:rsid w:val="00F36C1B"/>
    <w:rsid w:val="00F37281"/>
    <w:rsid w:val="00F37481"/>
    <w:rsid w:val="00F379DD"/>
    <w:rsid w:val="00F40B19"/>
    <w:rsid w:val="00F41903"/>
    <w:rsid w:val="00F41C45"/>
    <w:rsid w:val="00F41DA4"/>
    <w:rsid w:val="00F420E3"/>
    <w:rsid w:val="00F4255C"/>
    <w:rsid w:val="00F42BB0"/>
    <w:rsid w:val="00F42F79"/>
    <w:rsid w:val="00F445B7"/>
    <w:rsid w:val="00F4534E"/>
    <w:rsid w:val="00F45FF9"/>
    <w:rsid w:val="00F470E8"/>
    <w:rsid w:val="00F47589"/>
    <w:rsid w:val="00F47F6E"/>
    <w:rsid w:val="00F50F09"/>
    <w:rsid w:val="00F5134C"/>
    <w:rsid w:val="00F51589"/>
    <w:rsid w:val="00F518D7"/>
    <w:rsid w:val="00F51AFD"/>
    <w:rsid w:val="00F51E57"/>
    <w:rsid w:val="00F53011"/>
    <w:rsid w:val="00F53151"/>
    <w:rsid w:val="00F53991"/>
    <w:rsid w:val="00F53BCA"/>
    <w:rsid w:val="00F53E9D"/>
    <w:rsid w:val="00F545FA"/>
    <w:rsid w:val="00F54C50"/>
    <w:rsid w:val="00F5540F"/>
    <w:rsid w:val="00F5562F"/>
    <w:rsid w:val="00F55E0F"/>
    <w:rsid w:val="00F56B04"/>
    <w:rsid w:val="00F574BD"/>
    <w:rsid w:val="00F578F4"/>
    <w:rsid w:val="00F62644"/>
    <w:rsid w:val="00F6333A"/>
    <w:rsid w:val="00F63A1A"/>
    <w:rsid w:val="00F64B01"/>
    <w:rsid w:val="00F65698"/>
    <w:rsid w:val="00F6584B"/>
    <w:rsid w:val="00F6614A"/>
    <w:rsid w:val="00F66577"/>
    <w:rsid w:val="00F67368"/>
    <w:rsid w:val="00F67962"/>
    <w:rsid w:val="00F67B2F"/>
    <w:rsid w:val="00F7028C"/>
    <w:rsid w:val="00F71660"/>
    <w:rsid w:val="00F72295"/>
    <w:rsid w:val="00F7248F"/>
    <w:rsid w:val="00F72952"/>
    <w:rsid w:val="00F73FC5"/>
    <w:rsid w:val="00F743A2"/>
    <w:rsid w:val="00F75B44"/>
    <w:rsid w:val="00F75FE1"/>
    <w:rsid w:val="00F764AE"/>
    <w:rsid w:val="00F775F2"/>
    <w:rsid w:val="00F80770"/>
    <w:rsid w:val="00F80C16"/>
    <w:rsid w:val="00F82383"/>
    <w:rsid w:val="00F830FB"/>
    <w:rsid w:val="00F83641"/>
    <w:rsid w:val="00F83711"/>
    <w:rsid w:val="00F83D13"/>
    <w:rsid w:val="00F84527"/>
    <w:rsid w:val="00F85D0D"/>
    <w:rsid w:val="00F8600F"/>
    <w:rsid w:val="00F8659B"/>
    <w:rsid w:val="00F9009B"/>
    <w:rsid w:val="00F918F2"/>
    <w:rsid w:val="00F919C5"/>
    <w:rsid w:val="00F91EF6"/>
    <w:rsid w:val="00F9335C"/>
    <w:rsid w:val="00F942EE"/>
    <w:rsid w:val="00F94EE8"/>
    <w:rsid w:val="00F95E2C"/>
    <w:rsid w:val="00FA032D"/>
    <w:rsid w:val="00FA06A1"/>
    <w:rsid w:val="00FA27E1"/>
    <w:rsid w:val="00FA3AC0"/>
    <w:rsid w:val="00FA3CED"/>
    <w:rsid w:val="00FA46D7"/>
    <w:rsid w:val="00FA5C60"/>
    <w:rsid w:val="00FA5D97"/>
    <w:rsid w:val="00FA5E4F"/>
    <w:rsid w:val="00FA7424"/>
    <w:rsid w:val="00FA74FB"/>
    <w:rsid w:val="00FB1530"/>
    <w:rsid w:val="00FB3F2A"/>
    <w:rsid w:val="00FB4118"/>
    <w:rsid w:val="00FB482A"/>
    <w:rsid w:val="00FB4ED3"/>
    <w:rsid w:val="00FB5B2B"/>
    <w:rsid w:val="00FB7550"/>
    <w:rsid w:val="00FC1B03"/>
    <w:rsid w:val="00FC1C75"/>
    <w:rsid w:val="00FC210C"/>
    <w:rsid w:val="00FC2493"/>
    <w:rsid w:val="00FC27EC"/>
    <w:rsid w:val="00FC2A58"/>
    <w:rsid w:val="00FC3114"/>
    <w:rsid w:val="00FC3433"/>
    <w:rsid w:val="00FC3A9B"/>
    <w:rsid w:val="00FC3E99"/>
    <w:rsid w:val="00FC4CDF"/>
    <w:rsid w:val="00FC52AB"/>
    <w:rsid w:val="00FC625B"/>
    <w:rsid w:val="00FD11B7"/>
    <w:rsid w:val="00FD152C"/>
    <w:rsid w:val="00FD1B55"/>
    <w:rsid w:val="00FD2B05"/>
    <w:rsid w:val="00FD3EB7"/>
    <w:rsid w:val="00FD404A"/>
    <w:rsid w:val="00FD41DD"/>
    <w:rsid w:val="00FD4CBF"/>
    <w:rsid w:val="00FD6064"/>
    <w:rsid w:val="00FD62A6"/>
    <w:rsid w:val="00FD62AD"/>
    <w:rsid w:val="00FD63AE"/>
    <w:rsid w:val="00FD6437"/>
    <w:rsid w:val="00FD77E7"/>
    <w:rsid w:val="00FD798A"/>
    <w:rsid w:val="00FE1290"/>
    <w:rsid w:val="00FE280B"/>
    <w:rsid w:val="00FE40A9"/>
    <w:rsid w:val="00FE4A79"/>
    <w:rsid w:val="00FE4ECC"/>
    <w:rsid w:val="00FE62B2"/>
    <w:rsid w:val="00FE64D8"/>
    <w:rsid w:val="00FE7447"/>
    <w:rsid w:val="00FE76D8"/>
    <w:rsid w:val="00FF4B22"/>
    <w:rsid w:val="00FF56A2"/>
    <w:rsid w:val="00FF5D20"/>
    <w:rsid w:val="00FF602B"/>
    <w:rsid w:val="00FF6123"/>
    <w:rsid w:val="00FF66D2"/>
    <w:rsid w:val="00FF7EB5"/>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uiPriority w:val="99"/>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99"/>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2"/>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 w:type="character" w:styleId="afb">
    <w:name w:val="line number"/>
    <w:basedOn w:val="a0"/>
    <w:uiPriority w:val="99"/>
    <w:semiHidden/>
    <w:unhideWhenUsed/>
    <w:rsid w:val="00E53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F0E18"/>
  </w:style>
  <w:style w:type="paragraph" w:styleId="10">
    <w:name w:val="heading 1"/>
    <w:basedOn w:val="a"/>
    <w:next w:val="a"/>
    <w:link w:val="11"/>
    <w:uiPriority w:val="99"/>
    <w:qFormat/>
    <w:rsid w:val="006370B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263DD"/>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263DD"/>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B263D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89360C"/>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ия Знак,СНОСКИ Знак,Таблицы Знак,Заголовки Знак"/>
    <w:basedOn w:val="a0"/>
    <w:link w:val="a4"/>
    <w:uiPriority w:val="99"/>
    <w:locked/>
    <w:rsid w:val="006370B8"/>
    <w:rPr>
      <w:rFonts w:ascii="Calibri" w:hAnsi="Calibri" w:cs="Times New Roman"/>
      <w:sz w:val="22"/>
      <w:szCs w:val="22"/>
      <w:lang w:val="ru-RU" w:eastAsia="ru-RU" w:bidi="ar-SA"/>
    </w:rPr>
  </w:style>
  <w:style w:type="character" w:customStyle="1" w:styleId="30">
    <w:name w:val="Заголовок 3 Знак"/>
    <w:basedOn w:val="a0"/>
    <w:link w:val="3"/>
    <w:uiPriority w:val="99"/>
    <w:locked/>
    <w:rsid w:val="00B263DD"/>
    <w:rPr>
      <w:rFonts w:ascii="Cambria" w:hAnsi="Cambria" w:cs="Times New Roman"/>
      <w:b/>
      <w:bCs/>
      <w:color w:val="4F81BD"/>
    </w:rPr>
  </w:style>
  <w:style w:type="paragraph" w:styleId="a5">
    <w:name w:val="TOC Heading"/>
    <w:basedOn w:val="10"/>
    <w:next w:val="a"/>
    <w:uiPriority w:val="99"/>
    <w:qFormat/>
    <w:rsid w:val="00B263DD"/>
    <w:pPr>
      <w:outlineLvl w:val="9"/>
    </w:pPr>
  </w:style>
  <w:style w:type="paragraph" w:styleId="41">
    <w:name w:val="toc 4"/>
    <w:basedOn w:val="a"/>
    <w:next w:val="a"/>
    <w:autoRedefine/>
    <w:uiPriority w:val="99"/>
    <w:rsid w:val="00DF5050"/>
    <w:pPr>
      <w:spacing w:after="100"/>
      <w:ind w:left="660"/>
    </w:pPr>
  </w:style>
  <w:style w:type="table" w:customStyle="1" w:styleId="6">
    <w:name w:val="Сетка таблицы6"/>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726741"/>
    <w:pPr>
      <w:ind w:left="720"/>
      <w:contextualSpacing/>
    </w:pPr>
  </w:style>
  <w:style w:type="character" w:styleId="a8">
    <w:name w:val="Hyperlink"/>
    <w:basedOn w:val="a0"/>
    <w:uiPriority w:val="99"/>
    <w:rsid w:val="00BC27AB"/>
    <w:rPr>
      <w:rFonts w:cs="Times New Roman"/>
      <w:color w:val="0000FF"/>
      <w:u w:val="single"/>
    </w:rPr>
  </w:style>
  <w:style w:type="paragraph" w:styleId="a9">
    <w:name w:val="Body Text Indent"/>
    <w:basedOn w:val="a"/>
    <w:link w:val="aa"/>
    <w:uiPriority w:val="99"/>
    <w:rsid w:val="00F0391B"/>
    <w:pPr>
      <w:spacing w:after="120" w:line="240" w:lineRule="auto"/>
      <w:ind w:left="283"/>
    </w:pPr>
    <w:rPr>
      <w:rFonts w:ascii="Times New Roman" w:hAnsi="Times New Roman"/>
      <w:sz w:val="20"/>
      <w:szCs w:val="20"/>
    </w:rPr>
  </w:style>
  <w:style w:type="table" w:styleId="ab">
    <w:name w:val="Table Grid"/>
    <w:basedOn w:val="a1"/>
    <w:uiPriority w:val="59"/>
    <w:rsid w:val="006121C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uiPriority w:val="99"/>
    <w:locked/>
    <w:rsid w:val="00F0391B"/>
    <w:rPr>
      <w:rFonts w:ascii="Times New Roman" w:hAnsi="Times New Roman" w:cs="Times New Roman"/>
      <w:sz w:val="20"/>
      <w:szCs w:val="20"/>
      <w:lang w:eastAsia="ru-RU"/>
    </w:rPr>
  </w:style>
  <w:style w:type="paragraph" w:styleId="ac">
    <w:name w:val="header"/>
    <w:basedOn w:val="a"/>
    <w:link w:val="ad"/>
    <w:uiPriority w:val="99"/>
    <w:rsid w:val="00A0071D"/>
    <w:pPr>
      <w:tabs>
        <w:tab w:val="center" w:pos="4677"/>
        <w:tab w:val="right" w:pos="9355"/>
      </w:tabs>
      <w:spacing w:after="0" w:line="240" w:lineRule="auto"/>
    </w:pPr>
  </w:style>
  <w:style w:type="paragraph" w:styleId="ae">
    <w:name w:val="footer"/>
    <w:basedOn w:val="a"/>
    <w:link w:val="af"/>
    <w:uiPriority w:val="99"/>
    <w:rsid w:val="00A0071D"/>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A0071D"/>
    <w:rPr>
      <w:rFonts w:cs="Times New Roman"/>
    </w:rPr>
  </w:style>
  <w:style w:type="paragraph" w:styleId="af0">
    <w:name w:val="Balloon Text"/>
    <w:basedOn w:val="a"/>
    <w:link w:val="af1"/>
    <w:uiPriority w:val="99"/>
    <w:semiHidden/>
    <w:rsid w:val="004217C9"/>
    <w:pPr>
      <w:spacing w:after="0" w:line="240" w:lineRule="auto"/>
    </w:pPr>
    <w:rPr>
      <w:rFonts w:ascii="Tahoma" w:hAnsi="Tahoma" w:cs="Tahoma"/>
      <w:sz w:val="16"/>
      <w:szCs w:val="16"/>
    </w:rPr>
  </w:style>
  <w:style w:type="character" w:customStyle="1" w:styleId="af">
    <w:name w:val="Нижний колонтитул Знак"/>
    <w:basedOn w:val="a0"/>
    <w:link w:val="ae"/>
    <w:uiPriority w:val="99"/>
    <w:locked/>
    <w:rsid w:val="00A0071D"/>
    <w:rPr>
      <w:rFonts w:cs="Times New Roman"/>
    </w:rPr>
  </w:style>
  <w:style w:type="character" w:customStyle="1" w:styleId="a7">
    <w:name w:val="Абзац списка Знак"/>
    <w:link w:val="a6"/>
    <w:uiPriority w:val="99"/>
    <w:locked/>
    <w:rsid w:val="00075B9A"/>
  </w:style>
  <w:style w:type="character" w:customStyle="1" w:styleId="af1">
    <w:name w:val="Текст выноски Знак"/>
    <w:basedOn w:val="a0"/>
    <w:link w:val="af0"/>
    <w:uiPriority w:val="99"/>
    <w:semiHidden/>
    <w:locked/>
    <w:rsid w:val="004217C9"/>
    <w:rPr>
      <w:rFonts w:ascii="Tahoma" w:hAnsi="Tahoma" w:cs="Tahoma"/>
      <w:sz w:val="16"/>
      <w:szCs w:val="16"/>
    </w:rPr>
  </w:style>
  <w:style w:type="paragraph" w:styleId="a4">
    <w:name w:val="No Spacing"/>
    <w:aliases w:val="Алия,СНОСКИ,Таблицы,Заголовки"/>
    <w:link w:val="a3"/>
    <w:uiPriority w:val="99"/>
    <w:qFormat/>
    <w:rsid w:val="004455C7"/>
    <w:pPr>
      <w:spacing w:after="0" w:line="240" w:lineRule="auto"/>
    </w:pPr>
  </w:style>
  <w:style w:type="character" w:customStyle="1" w:styleId="11">
    <w:name w:val="Заголовок 1 Знак"/>
    <w:basedOn w:val="a0"/>
    <w:link w:val="10"/>
    <w:uiPriority w:val="99"/>
    <w:locked/>
    <w:rsid w:val="006370B8"/>
    <w:rPr>
      <w:rFonts w:ascii="Cambria" w:hAnsi="Cambria" w:cs="Times New Roman"/>
      <w:b/>
      <w:bCs/>
      <w:color w:val="365F91"/>
      <w:sz w:val="28"/>
      <w:szCs w:val="28"/>
    </w:rPr>
  </w:style>
  <w:style w:type="character" w:customStyle="1" w:styleId="20">
    <w:name w:val="Заголовок 2 Знак"/>
    <w:basedOn w:val="a0"/>
    <w:link w:val="2"/>
    <w:uiPriority w:val="99"/>
    <w:locked/>
    <w:rsid w:val="00B263DD"/>
    <w:rPr>
      <w:rFonts w:ascii="Cambria" w:hAnsi="Cambria" w:cs="Times New Roman"/>
      <w:b/>
      <w:bCs/>
      <w:color w:val="4F81BD"/>
      <w:sz w:val="26"/>
      <w:szCs w:val="26"/>
    </w:rPr>
  </w:style>
  <w:style w:type="paragraph" w:styleId="12">
    <w:name w:val="toc 1"/>
    <w:basedOn w:val="a"/>
    <w:next w:val="a"/>
    <w:autoRedefine/>
    <w:uiPriority w:val="99"/>
    <w:rsid w:val="00BC6B47"/>
    <w:pPr>
      <w:tabs>
        <w:tab w:val="left" w:pos="440"/>
        <w:tab w:val="right" w:leader="dot" w:pos="9345"/>
      </w:tabs>
      <w:spacing w:after="0" w:line="240" w:lineRule="auto"/>
    </w:pPr>
    <w:rPr>
      <w:rFonts w:ascii="Times New Roman" w:hAnsi="Times New Roman"/>
      <w:b/>
      <w:caps/>
      <w:color w:val="0033CC"/>
      <w:sz w:val="24"/>
      <w:szCs w:val="24"/>
    </w:rPr>
  </w:style>
  <w:style w:type="paragraph" w:styleId="21">
    <w:name w:val="toc 2"/>
    <w:basedOn w:val="a"/>
    <w:next w:val="a"/>
    <w:autoRedefine/>
    <w:uiPriority w:val="99"/>
    <w:rsid w:val="00B263DD"/>
    <w:pPr>
      <w:spacing w:after="100"/>
      <w:ind w:left="220"/>
    </w:pPr>
  </w:style>
  <w:style w:type="paragraph" w:styleId="31">
    <w:name w:val="toc 3"/>
    <w:basedOn w:val="a"/>
    <w:next w:val="a"/>
    <w:autoRedefine/>
    <w:uiPriority w:val="99"/>
    <w:rsid w:val="00B263DD"/>
    <w:pPr>
      <w:spacing w:after="100"/>
      <w:ind w:left="440"/>
    </w:pPr>
  </w:style>
  <w:style w:type="character" w:customStyle="1" w:styleId="40">
    <w:name w:val="Заголовок 4 Знак"/>
    <w:basedOn w:val="a0"/>
    <w:link w:val="4"/>
    <w:uiPriority w:val="99"/>
    <w:locked/>
    <w:rsid w:val="00B263DD"/>
    <w:rPr>
      <w:rFonts w:ascii="Cambria" w:hAnsi="Cambria" w:cs="Times New Roman"/>
      <w:b/>
      <w:bCs/>
      <w:i/>
      <w:iCs/>
      <w:color w:val="4F81BD"/>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н"/>
    <w:basedOn w:val="a"/>
    <w:link w:val="af3"/>
    <w:uiPriority w:val="99"/>
    <w:rsid w:val="00655D96"/>
    <w:pPr>
      <w:spacing w:before="100" w:beforeAutospacing="1" w:after="100" w:afterAutospacing="1" w:line="240" w:lineRule="auto"/>
    </w:pPr>
    <w:rPr>
      <w:rFonts w:ascii="Times New Roman" w:hAnsi="Times New Roman"/>
      <w:sz w:val="24"/>
      <w:szCs w:val="24"/>
    </w:r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uiPriority w:val="99"/>
    <w:locked/>
    <w:rsid w:val="00655D96"/>
    <w:rPr>
      <w:rFonts w:ascii="Times New Roman" w:eastAsia="Times New Roman" w:hAnsi="Times New Roman"/>
      <w:sz w:val="24"/>
      <w:lang w:eastAsia="ru-RU"/>
    </w:rPr>
  </w:style>
  <w:style w:type="character" w:customStyle="1" w:styleId="s0">
    <w:name w:val="s0"/>
    <w:basedOn w:val="a0"/>
    <w:uiPriority w:val="99"/>
    <w:rsid w:val="007A3081"/>
    <w:rPr>
      <w:rFonts w:cs="Times New Roman"/>
    </w:rPr>
  </w:style>
  <w:style w:type="paragraph" w:styleId="af4">
    <w:name w:val="caption"/>
    <w:basedOn w:val="a"/>
    <w:next w:val="a"/>
    <w:uiPriority w:val="99"/>
    <w:qFormat/>
    <w:rsid w:val="00C32EA6"/>
    <w:pPr>
      <w:spacing w:line="240" w:lineRule="auto"/>
    </w:pPr>
    <w:rPr>
      <w:i/>
      <w:iCs/>
      <w:color w:val="1F497D"/>
      <w:sz w:val="18"/>
      <w:szCs w:val="18"/>
    </w:rPr>
  </w:style>
  <w:style w:type="paragraph" w:customStyle="1" w:styleId="Default">
    <w:name w:val="Default"/>
    <w:uiPriority w:val="99"/>
    <w:rsid w:val="00DD6D51"/>
    <w:pPr>
      <w:autoSpaceDE w:val="0"/>
      <w:autoSpaceDN w:val="0"/>
      <w:adjustRightInd w:val="0"/>
      <w:spacing w:after="0" w:line="240" w:lineRule="auto"/>
    </w:pPr>
    <w:rPr>
      <w:rFonts w:ascii="Cambria" w:hAnsi="Cambria" w:cs="Cambria"/>
      <w:color w:val="000000"/>
      <w:sz w:val="24"/>
      <w:szCs w:val="24"/>
    </w:rPr>
  </w:style>
  <w:style w:type="paragraph" w:customStyle="1" w:styleId="paragraph2">
    <w:name w:val="paragraph2"/>
    <w:basedOn w:val="a"/>
    <w:uiPriority w:val="99"/>
    <w:rsid w:val="009809DA"/>
    <w:pPr>
      <w:spacing w:after="150" w:line="240" w:lineRule="auto"/>
    </w:pPr>
    <w:rPr>
      <w:rFonts w:ascii="Times New Roman" w:hAnsi="Times New Roman"/>
      <w:sz w:val="24"/>
      <w:szCs w:val="24"/>
    </w:rPr>
  </w:style>
  <w:style w:type="character" w:styleId="af5">
    <w:name w:val="Strong"/>
    <w:basedOn w:val="a0"/>
    <w:qFormat/>
    <w:rsid w:val="00722248"/>
    <w:rPr>
      <w:rFonts w:cs="Times New Roman"/>
      <w:b/>
    </w:rPr>
  </w:style>
  <w:style w:type="paragraph" w:customStyle="1" w:styleId="Style6">
    <w:name w:val="Style6"/>
    <w:basedOn w:val="a"/>
    <w:uiPriority w:val="99"/>
    <w:rsid w:val="00BA3835"/>
    <w:pPr>
      <w:widowControl w:val="0"/>
      <w:autoSpaceDE w:val="0"/>
      <w:autoSpaceDN w:val="0"/>
      <w:adjustRightInd w:val="0"/>
      <w:spacing w:after="0" w:line="264" w:lineRule="exact"/>
      <w:ind w:firstLine="398"/>
      <w:jc w:val="both"/>
    </w:pPr>
    <w:rPr>
      <w:rFonts w:ascii="Arial" w:hAnsi="Arial"/>
      <w:sz w:val="24"/>
      <w:szCs w:val="24"/>
    </w:rPr>
  </w:style>
  <w:style w:type="character" w:customStyle="1" w:styleId="FontStyle66">
    <w:name w:val="Font Style66"/>
    <w:basedOn w:val="a0"/>
    <w:uiPriority w:val="99"/>
    <w:rsid w:val="00BA3835"/>
    <w:rPr>
      <w:rFonts w:ascii="Times New Roman" w:hAnsi="Times New Roman" w:cs="Times New Roman"/>
      <w:sz w:val="20"/>
      <w:szCs w:val="20"/>
    </w:rPr>
  </w:style>
  <w:style w:type="character" w:customStyle="1" w:styleId="FontStyle21">
    <w:name w:val="Font Style21"/>
    <w:basedOn w:val="a0"/>
    <w:uiPriority w:val="99"/>
    <w:rsid w:val="00BA3835"/>
    <w:rPr>
      <w:rFonts w:ascii="Times New Roman" w:hAnsi="Times New Roman" w:cs="Times New Roman"/>
      <w:sz w:val="18"/>
      <w:szCs w:val="18"/>
    </w:rPr>
  </w:style>
  <w:style w:type="paragraph" w:customStyle="1" w:styleId="13">
    <w:name w:val="1"/>
    <w:basedOn w:val="a"/>
    <w:autoRedefine/>
    <w:uiPriority w:val="99"/>
    <w:rsid w:val="00BA3835"/>
    <w:pPr>
      <w:spacing w:after="160" w:line="240" w:lineRule="exact"/>
    </w:pPr>
    <w:rPr>
      <w:rFonts w:ascii="Times New Roman" w:eastAsia="SimSun" w:hAnsi="Times New Roman"/>
      <w:b/>
      <w:sz w:val="28"/>
      <w:szCs w:val="24"/>
      <w:lang w:val="en-US" w:eastAsia="en-US"/>
    </w:rPr>
  </w:style>
  <w:style w:type="character" w:customStyle="1" w:styleId="FontStyle18">
    <w:name w:val="Font Style18"/>
    <w:basedOn w:val="a0"/>
    <w:uiPriority w:val="99"/>
    <w:rsid w:val="00923CC5"/>
    <w:rPr>
      <w:rFonts w:ascii="Times New Roman" w:hAnsi="Times New Roman" w:cs="Times New Roman"/>
      <w:sz w:val="20"/>
      <w:szCs w:val="20"/>
    </w:rPr>
  </w:style>
  <w:style w:type="paragraph" w:customStyle="1" w:styleId="Style5">
    <w:name w:val="Style5"/>
    <w:basedOn w:val="a"/>
    <w:uiPriority w:val="99"/>
    <w:rsid w:val="00923CC5"/>
    <w:pPr>
      <w:widowControl w:val="0"/>
      <w:autoSpaceDE w:val="0"/>
      <w:autoSpaceDN w:val="0"/>
      <w:adjustRightInd w:val="0"/>
      <w:spacing w:after="0" w:line="240" w:lineRule="exact"/>
      <w:jc w:val="both"/>
    </w:pPr>
    <w:rPr>
      <w:rFonts w:ascii="Times New Roman" w:hAnsi="Times New Roman"/>
      <w:sz w:val="24"/>
      <w:szCs w:val="24"/>
    </w:rPr>
  </w:style>
  <w:style w:type="paragraph" w:customStyle="1" w:styleId="Style13">
    <w:name w:val="Style13"/>
    <w:basedOn w:val="a"/>
    <w:uiPriority w:val="99"/>
    <w:rsid w:val="00923CC5"/>
    <w:pPr>
      <w:widowControl w:val="0"/>
      <w:autoSpaceDE w:val="0"/>
      <w:autoSpaceDN w:val="0"/>
      <w:adjustRightInd w:val="0"/>
      <w:spacing w:after="0" w:line="245" w:lineRule="exact"/>
      <w:ind w:firstLine="408"/>
      <w:jc w:val="both"/>
    </w:pPr>
    <w:rPr>
      <w:rFonts w:ascii="Times New Roman" w:hAnsi="Times New Roman"/>
      <w:sz w:val="24"/>
      <w:szCs w:val="24"/>
    </w:rPr>
  </w:style>
  <w:style w:type="paragraph" w:styleId="22">
    <w:name w:val="Body Text 2"/>
    <w:basedOn w:val="a"/>
    <w:link w:val="23"/>
    <w:uiPriority w:val="99"/>
    <w:semiHidden/>
    <w:rsid w:val="00EC3B6B"/>
    <w:pPr>
      <w:spacing w:after="120" w:line="480" w:lineRule="auto"/>
    </w:pPr>
  </w:style>
  <w:style w:type="paragraph" w:styleId="af6">
    <w:name w:val="Body Text"/>
    <w:basedOn w:val="a"/>
    <w:link w:val="af7"/>
    <w:uiPriority w:val="99"/>
    <w:rsid w:val="00C420A1"/>
    <w:pPr>
      <w:spacing w:after="120"/>
    </w:pPr>
  </w:style>
  <w:style w:type="character" w:customStyle="1" w:styleId="23">
    <w:name w:val="Основной текст 2 Знак"/>
    <w:basedOn w:val="a0"/>
    <w:link w:val="22"/>
    <w:uiPriority w:val="99"/>
    <w:semiHidden/>
    <w:locked/>
    <w:rsid w:val="00EC3B6B"/>
    <w:rPr>
      <w:rFonts w:cs="Times New Roman"/>
    </w:rPr>
  </w:style>
  <w:style w:type="paragraph" w:styleId="24">
    <w:name w:val="Body Text Indent 2"/>
    <w:basedOn w:val="a"/>
    <w:link w:val="25"/>
    <w:uiPriority w:val="99"/>
    <w:semiHidden/>
    <w:rsid w:val="00C420A1"/>
    <w:pPr>
      <w:spacing w:after="120" w:line="480" w:lineRule="auto"/>
      <w:ind w:left="283"/>
    </w:pPr>
  </w:style>
  <w:style w:type="character" w:customStyle="1" w:styleId="af7">
    <w:name w:val="Основной текст Знак"/>
    <w:basedOn w:val="a0"/>
    <w:link w:val="af6"/>
    <w:uiPriority w:val="99"/>
    <w:locked/>
    <w:rsid w:val="00C420A1"/>
    <w:rPr>
      <w:rFonts w:cs="Times New Roman"/>
    </w:rPr>
  </w:style>
  <w:style w:type="paragraph" w:customStyle="1" w:styleId="af8">
    <w:name w:val="Абзац"/>
    <w:basedOn w:val="a"/>
    <w:uiPriority w:val="99"/>
    <w:rsid w:val="00C420A1"/>
    <w:pPr>
      <w:tabs>
        <w:tab w:val="left" w:pos="851"/>
      </w:tabs>
      <w:spacing w:after="0" w:line="240" w:lineRule="auto"/>
      <w:ind w:firstLine="737"/>
      <w:jc w:val="both"/>
    </w:pPr>
    <w:rPr>
      <w:rFonts w:ascii="Times New Roman" w:hAnsi="Times New Roman"/>
      <w:sz w:val="28"/>
      <w:szCs w:val="24"/>
      <w:lang w:val="en-US"/>
    </w:rPr>
  </w:style>
  <w:style w:type="character" w:customStyle="1" w:styleId="25">
    <w:name w:val="Основной текст с отступом 2 Знак"/>
    <w:basedOn w:val="a0"/>
    <w:link w:val="24"/>
    <w:uiPriority w:val="99"/>
    <w:semiHidden/>
    <w:locked/>
    <w:rsid w:val="00C420A1"/>
    <w:rPr>
      <w:rFonts w:cs="Times New Roman"/>
    </w:rPr>
  </w:style>
  <w:style w:type="paragraph" w:customStyle="1" w:styleId="1">
    <w:name w:val="Список1"/>
    <w:basedOn w:val="af8"/>
    <w:uiPriority w:val="99"/>
    <w:rsid w:val="00C420A1"/>
    <w:pPr>
      <w:numPr>
        <w:numId w:val="2"/>
      </w:numPr>
    </w:pPr>
  </w:style>
  <w:style w:type="character" w:customStyle="1" w:styleId="50">
    <w:name w:val="Заголовок 5 Знак"/>
    <w:basedOn w:val="a0"/>
    <w:link w:val="5"/>
    <w:uiPriority w:val="99"/>
    <w:semiHidden/>
    <w:locked/>
    <w:rsid w:val="0089360C"/>
    <w:rPr>
      <w:rFonts w:ascii="Cambria" w:hAnsi="Cambria" w:cs="Times New Roman"/>
      <w:color w:val="243F60"/>
    </w:rPr>
  </w:style>
  <w:style w:type="table" w:customStyle="1" w:styleId="7">
    <w:name w:val="Сетка таблицы7"/>
    <w:uiPriority w:val="99"/>
    <w:rsid w:val="00B63F99"/>
    <w:pPr>
      <w:spacing w:after="0" w:line="240" w:lineRule="auto"/>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Таблица2"/>
    <w:uiPriority w:val="99"/>
    <w:rsid w:val="00FA74FB"/>
    <w:pPr>
      <w:widowControl w:val="0"/>
      <w:spacing w:after="0" w:line="240" w:lineRule="auto"/>
      <w:jc w:val="center"/>
    </w:pPr>
    <w:rPr>
      <w:rFonts w:ascii="Arial" w:hAnsi="Arial"/>
      <w:bCs/>
      <w:sz w:val="20"/>
      <w:szCs w:val="20"/>
    </w:rPr>
  </w:style>
  <w:style w:type="character" w:styleId="af9">
    <w:name w:val="Emphasis"/>
    <w:basedOn w:val="a0"/>
    <w:qFormat/>
    <w:locked/>
    <w:rsid w:val="00747099"/>
    <w:rPr>
      <w:i/>
      <w:iCs/>
    </w:rPr>
  </w:style>
  <w:style w:type="table" w:customStyle="1" w:styleId="14">
    <w:name w:val="Сетка таблицы1"/>
    <w:basedOn w:val="a1"/>
    <w:next w:val="ab"/>
    <w:uiPriority w:val="59"/>
    <w:rsid w:val="0074709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F1C"/>
  </w:style>
  <w:style w:type="paragraph" w:styleId="afa">
    <w:name w:val="Block Text"/>
    <w:basedOn w:val="a"/>
    <w:rsid w:val="005640A2"/>
    <w:pPr>
      <w:widowControl w:val="0"/>
      <w:shd w:val="clear" w:color="auto" w:fill="FFFFFF"/>
      <w:autoSpaceDE w:val="0"/>
      <w:autoSpaceDN w:val="0"/>
      <w:adjustRightInd w:val="0"/>
      <w:spacing w:before="38" w:after="0" w:line="317" w:lineRule="atLeast"/>
      <w:ind w:left="58" w:right="10" w:firstLine="509"/>
      <w:jc w:val="both"/>
    </w:pPr>
    <w:rPr>
      <w:rFonts w:ascii="Times New Roman" w:hAnsi="Times New Roman"/>
      <w:spacing w:val="-2"/>
      <w:sz w:val="24"/>
      <w:szCs w:val="24"/>
      <w:lang w:eastAsia="kk-KZ"/>
    </w:rPr>
  </w:style>
  <w:style w:type="character" w:styleId="afb">
    <w:name w:val="line number"/>
    <w:basedOn w:val="a0"/>
    <w:uiPriority w:val="99"/>
    <w:semiHidden/>
    <w:unhideWhenUsed/>
    <w:rsid w:val="00E5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1030">
      <w:bodyDiv w:val="1"/>
      <w:marLeft w:val="0"/>
      <w:marRight w:val="0"/>
      <w:marTop w:val="0"/>
      <w:marBottom w:val="0"/>
      <w:divBdr>
        <w:top w:val="none" w:sz="0" w:space="0" w:color="auto"/>
        <w:left w:val="none" w:sz="0" w:space="0" w:color="auto"/>
        <w:bottom w:val="none" w:sz="0" w:space="0" w:color="auto"/>
        <w:right w:val="none" w:sz="0" w:space="0" w:color="auto"/>
      </w:divBdr>
    </w:div>
    <w:div w:id="201675089">
      <w:bodyDiv w:val="1"/>
      <w:marLeft w:val="0"/>
      <w:marRight w:val="0"/>
      <w:marTop w:val="0"/>
      <w:marBottom w:val="0"/>
      <w:divBdr>
        <w:top w:val="none" w:sz="0" w:space="0" w:color="auto"/>
        <w:left w:val="none" w:sz="0" w:space="0" w:color="auto"/>
        <w:bottom w:val="none" w:sz="0" w:space="0" w:color="auto"/>
        <w:right w:val="none" w:sz="0" w:space="0" w:color="auto"/>
      </w:divBdr>
    </w:div>
    <w:div w:id="395398723">
      <w:bodyDiv w:val="1"/>
      <w:marLeft w:val="0"/>
      <w:marRight w:val="0"/>
      <w:marTop w:val="0"/>
      <w:marBottom w:val="0"/>
      <w:divBdr>
        <w:top w:val="none" w:sz="0" w:space="0" w:color="auto"/>
        <w:left w:val="none" w:sz="0" w:space="0" w:color="auto"/>
        <w:bottom w:val="none" w:sz="0" w:space="0" w:color="auto"/>
        <w:right w:val="none" w:sz="0" w:space="0" w:color="auto"/>
      </w:divBdr>
    </w:div>
    <w:div w:id="429620528">
      <w:bodyDiv w:val="1"/>
      <w:marLeft w:val="0"/>
      <w:marRight w:val="0"/>
      <w:marTop w:val="0"/>
      <w:marBottom w:val="0"/>
      <w:divBdr>
        <w:top w:val="none" w:sz="0" w:space="0" w:color="auto"/>
        <w:left w:val="none" w:sz="0" w:space="0" w:color="auto"/>
        <w:bottom w:val="none" w:sz="0" w:space="0" w:color="auto"/>
        <w:right w:val="none" w:sz="0" w:space="0" w:color="auto"/>
      </w:divBdr>
    </w:div>
    <w:div w:id="436869080">
      <w:bodyDiv w:val="1"/>
      <w:marLeft w:val="0"/>
      <w:marRight w:val="0"/>
      <w:marTop w:val="0"/>
      <w:marBottom w:val="0"/>
      <w:divBdr>
        <w:top w:val="none" w:sz="0" w:space="0" w:color="auto"/>
        <w:left w:val="none" w:sz="0" w:space="0" w:color="auto"/>
        <w:bottom w:val="none" w:sz="0" w:space="0" w:color="auto"/>
        <w:right w:val="none" w:sz="0" w:space="0" w:color="auto"/>
      </w:divBdr>
    </w:div>
    <w:div w:id="485171878">
      <w:bodyDiv w:val="1"/>
      <w:marLeft w:val="0"/>
      <w:marRight w:val="0"/>
      <w:marTop w:val="0"/>
      <w:marBottom w:val="0"/>
      <w:divBdr>
        <w:top w:val="none" w:sz="0" w:space="0" w:color="auto"/>
        <w:left w:val="none" w:sz="0" w:space="0" w:color="auto"/>
        <w:bottom w:val="none" w:sz="0" w:space="0" w:color="auto"/>
        <w:right w:val="none" w:sz="0" w:space="0" w:color="auto"/>
      </w:divBdr>
    </w:div>
    <w:div w:id="622075939">
      <w:bodyDiv w:val="1"/>
      <w:marLeft w:val="0"/>
      <w:marRight w:val="0"/>
      <w:marTop w:val="0"/>
      <w:marBottom w:val="0"/>
      <w:divBdr>
        <w:top w:val="none" w:sz="0" w:space="0" w:color="auto"/>
        <w:left w:val="none" w:sz="0" w:space="0" w:color="auto"/>
        <w:bottom w:val="none" w:sz="0" w:space="0" w:color="auto"/>
        <w:right w:val="none" w:sz="0" w:space="0" w:color="auto"/>
      </w:divBdr>
    </w:div>
    <w:div w:id="934676915">
      <w:bodyDiv w:val="1"/>
      <w:marLeft w:val="0"/>
      <w:marRight w:val="0"/>
      <w:marTop w:val="0"/>
      <w:marBottom w:val="0"/>
      <w:divBdr>
        <w:top w:val="none" w:sz="0" w:space="0" w:color="auto"/>
        <w:left w:val="none" w:sz="0" w:space="0" w:color="auto"/>
        <w:bottom w:val="none" w:sz="0" w:space="0" w:color="auto"/>
        <w:right w:val="none" w:sz="0" w:space="0" w:color="auto"/>
      </w:divBdr>
    </w:div>
    <w:div w:id="1056322692">
      <w:bodyDiv w:val="1"/>
      <w:marLeft w:val="0"/>
      <w:marRight w:val="0"/>
      <w:marTop w:val="0"/>
      <w:marBottom w:val="0"/>
      <w:divBdr>
        <w:top w:val="none" w:sz="0" w:space="0" w:color="auto"/>
        <w:left w:val="none" w:sz="0" w:space="0" w:color="auto"/>
        <w:bottom w:val="none" w:sz="0" w:space="0" w:color="auto"/>
        <w:right w:val="none" w:sz="0" w:space="0" w:color="auto"/>
      </w:divBdr>
    </w:div>
    <w:div w:id="1232692715">
      <w:bodyDiv w:val="1"/>
      <w:marLeft w:val="0"/>
      <w:marRight w:val="0"/>
      <w:marTop w:val="0"/>
      <w:marBottom w:val="0"/>
      <w:divBdr>
        <w:top w:val="none" w:sz="0" w:space="0" w:color="auto"/>
        <w:left w:val="none" w:sz="0" w:space="0" w:color="auto"/>
        <w:bottom w:val="none" w:sz="0" w:space="0" w:color="auto"/>
        <w:right w:val="none" w:sz="0" w:space="0" w:color="auto"/>
      </w:divBdr>
    </w:div>
    <w:div w:id="1266425300">
      <w:bodyDiv w:val="1"/>
      <w:marLeft w:val="0"/>
      <w:marRight w:val="0"/>
      <w:marTop w:val="0"/>
      <w:marBottom w:val="0"/>
      <w:divBdr>
        <w:top w:val="none" w:sz="0" w:space="0" w:color="auto"/>
        <w:left w:val="none" w:sz="0" w:space="0" w:color="auto"/>
        <w:bottom w:val="none" w:sz="0" w:space="0" w:color="auto"/>
        <w:right w:val="none" w:sz="0" w:space="0" w:color="auto"/>
      </w:divBdr>
    </w:div>
    <w:div w:id="1368332903">
      <w:bodyDiv w:val="1"/>
      <w:marLeft w:val="0"/>
      <w:marRight w:val="0"/>
      <w:marTop w:val="0"/>
      <w:marBottom w:val="0"/>
      <w:divBdr>
        <w:top w:val="none" w:sz="0" w:space="0" w:color="auto"/>
        <w:left w:val="none" w:sz="0" w:space="0" w:color="auto"/>
        <w:bottom w:val="none" w:sz="0" w:space="0" w:color="auto"/>
        <w:right w:val="none" w:sz="0" w:space="0" w:color="auto"/>
      </w:divBdr>
    </w:div>
    <w:div w:id="1571691741">
      <w:bodyDiv w:val="1"/>
      <w:marLeft w:val="0"/>
      <w:marRight w:val="0"/>
      <w:marTop w:val="0"/>
      <w:marBottom w:val="0"/>
      <w:divBdr>
        <w:top w:val="none" w:sz="0" w:space="0" w:color="auto"/>
        <w:left w:val="none" w:sz="0" w:space="0" w:color="auto"/>
        <w:bottom w:val="none" w:sz="0" w:space="0" w:color="auto"/>
        <w:right w:val="none" w:sz="0" w:space="0" w:color="auto"/>
      </w:divBdr>
    </w:div>
    <w:div w:id="1608808008">
      <w:bodyDiv w:val="1"/>
      <w:marLeft w:val="0"/>
      <w:marRight w:val="0"/>
      <w:marTop w:val="0"/>
      <w:marBottom w:val="0"/>
      <w:divBdr>
        <w:top w:val="none" w:sz="0" w:space="0" w:color="auto"/>
        <w:left w:val="none" w:sz="0" w:space="0" w:color="auto"/>
        <w:bottom w:val="none" w:sz="0" w:space="0" w:color="auto"/>
        <w:right w:val="none" w:sz="0" w:space="0" w:color="auto"/>
      </w:divBdr>
    </w:div>
    <w:div w:id="1720862840">
      <w:marLeft w:val="0"/>
      <w:marRight w:val="0"/>
      <w:marTop w:val="0"/>
      <w:marBottom w:val="0"/>
      <w:divBdr>
        <w:top w:val="none" w:sz="0" w:space="0" w:color="auto"/>
        <w:left w:val="none" w:sz="0" w:space="0" w:color="auto"/>
        <w:bottom w:val="none" w:sz="0" w:space="0" w:color="auto"/>
        <w:right w:val="none" w:sz="0" w:space="0" w:color="auto"/>
      </w:divBdr>
      <w:divsChild>
        <w:div w:id="1720862898">
          <w:marLeft w:val="0"/>
          <w:marRight w:val="0"/>
          <w:marTop w:val="0"/>
          <w:marBottom w:val="0"/>
          <w:divBdr>
            <w:top w:val="none" w:sz="0" w:space="0" w:color="auto"/>
            <w:left w:val="none" w:sz="0" w:space="0" w:color="auto"/>
            <w:bottom w:val="none" w:sz="0" w:space="0" w:color="auto"/>
            <w:right w:val="none" w:sz="0" w:space="0" w:color="auto"/>
          </w:divBdr>
          <w:divsChild>
            <w:div w:id="1720862876">
              <w:marLeft w:val="-225"/>
              <w:marRight w:val="-225"/>
              <w:marTop w:val="0"/>
              <w:marBottom w:val="0"/>
              <w:divBdr>
                <w:top w:val="none" w:sz="0" w:space="0" w:color="auto"/>
                <w:left w:val="none" w:sz="0" w:space="0" w:color="auto"/>
                <w:bottom w:val="none" w:sz="0" w:space="0" w:color="auto"/>
                <w:right w:val="none" w:sz="0" w:space="0" w:color="auto"/>
              </w:divBdr>
              <w:divsChild>
                <w:div w:id="1720862868">
                  <w:marLeft w:val="0"/>
                  <w:marRight w:val="0"/>
                  <w:marTop w:val="0"/>
                  <w:marBottom w:val="0"/>
                  <w:divBdr>
                    <w:top w:val="none" w:sz="0" w:space="0" w:color="auto"/>
                    <w:left w:val="none" w:sz="0" w:space="0" w:color="auto"/>
                    <w:bottom w:val="none" w:sz="0" w:space="0" w:color="auto"/>
                    <w:right w:val="none" w:sz="0" w:space="0" w:color="auto"/>
                  </w:divBdr>
                  <w:divsChild>
                    <w:div w:id="1720862884">
                      <w:marLeft w:val="-225"/>
                      <w:marRight w:val="-225"/>
                      <w:marTop w:val="0"/>
                      <w:marBottom w:val="0"/>
                      <w:divBdr>
                        <w:top w:val="none" w:sz="0" w:space="0" w:color="auto"/>
                        <w:left w:val="none" w:sz="0" w:space="0" w:color="auto"/>
                        <w:bottom w:val="none" w:sz="0" w:space="0" w:color="auto"/>
                        <w:right w:val="none" w:sz="0" w:space="0" w:color="auto"/>
                      </w:divBdr>
                      <w:divsChild>
                        <w:div w:id="1720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2842">
      <w:marLeft w:val="0"/>
      <w:marRight w:val="0"/>
      <w:marTop w:val="0"/>
      <w:marBottom w:val="0"/>
      <w:divBdr>
        <w:top w:val="none" w:sz="0" w:space="0" w:color="auto"/>
        <w:left w:val="none" w:sz="0" w:space="0" w:color="auto"/>
        <w:bottom w:val="none" w:sz="0" w:space="0" w:color="auto"/>
        <w:right w:val="none" w:sz="0" w:space="0" w:color="auto"/>
      </w:divBdr>
      <w:divsChild>
        <w:div w:id="1720862886">
          <w:marLeft w:val="0"/>
          <w:marRight w:val="0"/>
          <w:marTop w:val="0"/>
          <w:marBottom w:val="0"/>
          <w:divBdr>
            <w:top w:val="none" w:sz="0" w:space="0" w:color="auto"/>
            <w:left w:val="none" w:sz="0" w:space="0" w:color="auto"/>
            <w:bottom w:val="none" w:sz="0" w:space="0" w:color="auto"/>
            <w:right w:val="none" w:sz="0" w:space="0" w:color="auto"/>
          </w:divBdr>
          <w:divsChild>
            <w:div w:id="1720862878">
              <w:marLeft w:val="0"/>
              <w:marRight w:val="0"/>
              <w:marTop w:val="0"/>
              <w:marBottom w:val="0"/>
              <w:divBdr>
                <w:top w:val="none" w:sz="0" w:space="0" w:color="auto"/>
                <w:left w:val="none" w:sz="0" w:space="0" w:color="auto"/>
                <w:bottom w:val="none" w:sz="0" w:space="0" w:color="auto"/>
                <w:right w:val="none" w:sz="0" w:space="0" w:color="auto"/>
              </w:divBdr>
              <w:divsChild>
                <w:div w:id="1720862866">
                  <w:marLeft w:val="0"/>
                  <w:marRight w:val="0"/>
                  <w:marTop w:val="0"/>
                  <w:marBottom w:val="0"/>
                  <w:divBdr>
                    <w:top w:val="none" w:sz="0" w:space="0" w:color="auto"/>
                    <w:left w:val="none" w:sz="0" w:space="0" w:color="auto"/>
                    <w:bottom w:val="none" w:sz="0" w:space="0" w:color="auto"/>
                    <w:right w:val="none" w:sz="0" w:space="0" w:color="auto"/>
                  </w:divBdr>
                  <w:divsChild>
                    <w:div w:id="1720862888">
                      <w:marLeft w:val="0"/>
                      <w:marRight w:val="0"/>
                      <w:marTop w:val="0"/>
                      <w:marBottom w:val="0"/>
                      <w:divBdr>
                        <w:top w:val="none" w:sz="0" w:space="0" w:color="auto"/>
                        <w:left w:val="none" w:sz="0" w:space="0" w:color="auto"/>
                        <w:bottom w:val="none" w:sz="0" w:space="0" w:color="auto"/>
                        <w:right w:val="none" w:sz="0" w:space="0" w:color="auto"/>
                      </w:divBdr>
                      <w:divsChild>
                        <w:div w:id="1720862851">
                          <w:marLeft w:val="0"/>
                          <w:marRight w:val="0"/>
                          <w:marTop w:val="15"/>
                          <w:marBottom w:val="0"/>
                          <w:divBdr>
                            <w:top w:val="none" w:sz="0" w:space="0" w:color="auto"/>
                            <w:left w:val="none" w:sz="0" w:space="0" w:color="auto"/>
                            <w:bottom w:val="none" w:sz="0" w:space="0" w:color="auto"/>
                            <w:right w:val="none" w:sz="0" w:space="0" w:color="auto"/>
                          </w:divBdr>
                          <w:divsChild>
                            <w:div w:id="1720862859">
                              <w:marLeft w:val="0"/>
                              <w:marRight w:val="0"/>
                              <w:marTop w:val="0"/>
                              <w:marBottom w:val="0"/>
                              <w:divBdr>
                                <w:top w:val="none" w:sz="0" w:space="0" w:color="auto"/>
                                <w:left w:val="none" w:sz="0" w:space="0" w:color="auto"/>
                                <w:bottom w:val="none" w:sz="0" w:space="0" w:color="auto"/>
                                <w:right w:val="none" w:sz="0" w:space="0" w:color="auto"/>
                              </w:divBdr>
                              <w:divsChild>
                                <w:div w:id="1720862852">
                                  <w:marLeft w:val="0"/>
                                  <w:marRight w:val="0"/>
                                  <w:marTop w:val="0"/>
                                  <w:marBottom w:val="0"/>
                                  <w:divBdr>
                                    <w:top w:val="none" w:sz="0" w:space="0" w:color="auto"/>
                                    <w:left w:val="none" w:sz="0" w:space="0" w:color="auto"/>
                                    <w:bottom w:val="none" w:sz="0" w:space="0" w:color="auto"/>
                                    <w:right w:val="none" w:sz="0" w:space="0" w:color="auto"/>
                                  </w:divBdr>
                                </w:div>
                                <w:div w:id="1720862860">
                                  <w:marLeft w:val="0"/>
                                  <w:marRight w:val="0"/>
                                  <w:marTop w:val="0"/>
                                  <w:marBottom w:val="0"/>
                                  <w:divBdr>
                                    <w:top w:val="none" w:sz="0" w:space="0" w:color="auto"/>
                                    <w:left w:val="none" w:sz="0" w:space="0" w:color="auto"/>
                                    <w:bottom w:val="none" w:sz="0" w:space="0" w:color="auto"/>
                                    <w:right w:val="none" w:sz="0" w:space="0" w:color="auto"/>
                                  </w:divBdr>
                                </w:div>
                                <w:div w:id="1720862863">
                                  <w:marLeft w:val="0"/>
                                  <w:marRight w:val="0"/>
                                  <w:marTop w:val="0"/>
                                  <w:marBottom w:val="0"/>
                                  <w:divBdr>
                                    <w:top w:val="none" w:sz="0" w:space="0" w:color="auto"/>
                                    <w:left w:val="none" w:sz="0" w:space="0" w:color="auto"/>
                                    <w:bottom w:val="none" w:sz="0" w:space="0" w:color="auto"/>
                                    <w:right w:val="none" w:sz="0" w:space="0" w:color="auto"/>
                                  </w:divBdr>
                                </w:div>
                                <w:div w:id="1720862867">
                                  <w:marLeft w:val="0"/>
                                  <w:marRight w:val="0"/>
                                  <w:marTop w:val="0"/>
                                  <w:marBottom w:val="0"/>
                                  <w:divBdr>
                                    <w:top w:val="none" w:sz="0" w:space="0" w:color="auto"/>
                                    <w:left w:val="none" w:sz="0" w:space="0" w:color="auto"/>
                                    <w:bottom w:val="none" w:sz="0" w:space="0" w:color="auto"/>
                                    <w:right w:val="none" w:sz="0" w:space="0" w:color="auto"/>
                                  </w:divBdr>
                                </w:div>
                                <w:div w:id="1720862869">
                                  <w:marLeft w:val="0"/>
                                  <w:marRight w:val="0"/>
                                  <w:marTop w:val="0"/>
                                  <w:marBottom w:val="0"/>
                                  <w:divBdr>
                                    <w:top w:val="none" w:sz="0" w:space="0" w:color="auto"/>
                                    <w:left w:val="none" w:sz="0" w:space="0" w:color="auto"/>
                                    <w:bottom w:val="none" w:sz="0" w:space="0" w:color="auto"/>
                                    <w:right w:val="none" w:sz="0" w:space="0" w:color="auto"/>
                                  </w:divBdr>
                                </w:div>
                                <w:div w:id="1720862874">
                                  <w:marLeft w:val="0"/>
                                  <w:marRight w:val="0"/>
                                  <w:marTop w:val="0"/>
                                  <w:marBottom w:val="0"/>
                                  <w:divBdr>
                                    <w:top w:val="none" w:sz="0" w:space="0" w:color="auto"/>
                                    <w:left w:val="none" w:sz="0" w:space="0" w:color="auto"/>
                                    <w:bottom w:val="none" w:sz="0" w:space="0" w:color="auto"/>
                                    <w:right w:val="none" w:sz="0" w:space="0" w:color="auto"/>
                                  </w:divBdr>
                                </w:div>
                                <w:div w:id="1720862883">
                                  <w:marLeft w:val="0"/>
                                  <w:marRight w:val="0"/>
                                  <w:marTop w:val="0"/>
                                  <w:marBottom w:val="0"/>
                                  <w:divBdr>
                                    <w:top w:val="none" w:sz="0" w:space="0" w:color="auto"/>
                                    <w:left w:val="none" w:sz="0" w:space="0" w:color="auto"/>
                                    <w:bottom w:val="none" w:sz="0" w:space="0" w:color="auto"/>
                                    <w:right w:val="none" w:sz="0" w:space="0" w:color="auto"/>
                                  </w:divBdr>
                                </w:div>
                                <w:div w:id="1720862890">
                                  <w:marLeft w:val="0"/>
                                  <w:marRight w:val="0"/>
                                  <w:marTop w:val="0"/>
                                  <w:marBottom w:val="0"/>
                                  <w:divBdr>
                                    <w:top w:val="none" w:sz="0" w:space="0" w:color="auto"/>
                                    <w:left w:val="none" w:sz="0" w:space="0" w:color="auto"/>
                                    <w:bottom w:val="none" w:sz="0" w:space="0" w:color="auto"/>
                                    <w:right w:val="none" w:sz="0" w:space="0" w:color="auto"/>
                                  </w:divBdr>
                                </w:div>
                                <w:div w:id="1720862895">
                                  <w:marLeft w:val="0"/>
                                  <w:marRight w:val="0"/>
                                  <w:marTop w:val="0"/>
                                  <w:marBottom w:val="0"/>
                                  <w:divBdr>
                                    <w:top w:val="none" w:sz="0" w:space="0" w:color="auto"/>
                                    <w:left w:val="none" w:sz="0" w:space="0" w:color="auto"/>
                                    <w:bottom w:val="none" w:sz="0" w:space="0" w:color="auto"/>
                                    <w:right w:val="none" w:sz="0" w:space="0" w:color="auto"/>
                                  </w:divBdr>
                                </w:div>
                                <w:div w:id="1720862897">
                                  <w:marLeft w:val="0"/>
                                  <w:marRight w:val="0"/>
                                  <w:marTop w:val="0"/>
                                  <w:marBottom w:val="0"/>
                                  <w:divBdr>
                                    <w:top w:val="none" w:sz="0" w:space="0" w:color="auto"/>
                                    <w:left w:val="none" w:sz="0" w:space="0" w:color="auto"/>
                                    <w:bottom w:val="none" w:sz="0" w:space="0" w:color="auto"/>
                                    <w:right w:val="none" w:sz="0" w:space="0" w:color="auto"/>
                                  </w:divBdr>
                                </w:div>
                                <w:div w:id="17208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46">
      <w:marLeft w:val="0"/>
      <w:marRight w:val="0"/>
      <w:marTop w:val="0"/>
      <w:marBottom w:val="0"/>
      <w:divBdr>
        <w:top w:val="none" w:sz="0" w:space="0" w:color="auto"/>
        <w:left w:val="none" w:sz="0" w:space="0" w:color="auto"/>
        <w:bottom w:val="none" w:sz="0" w:space="0" w:color="auto"/>
        <w:right w:val="none" w:sz="0" w:space="0" w:color="auto"/>
      </w:divBdr>
    </w:div>
    <w:div w:id="1720862849">
      <w:marLeft w:val="0"/>
      <w:marRight w:val="0"/>
      <w:marTop w:val="0"/>
      <w:marBottom w:val="0"/>
      <w:divBdr>
        <w:top w:val="none" w:sz="0" w:space="0" w:color="auto"/>
        <w:left w:val="none" w:sz="0" w:space="0" w:color="auto"/>
        <w:bottom w:val="none" w:sz="0" w:space="0" w:color="auto"/>
        <w:right w:val="none" w:sz="0" w:space="0" w:color="auto"/>
      </w:divBdr>
      <w:divsChild>
        <w:div w:id="1720862902">
          <w:marLeft w:val="0"/>
          <w:marRight w:val="0"/>
          <w:marTop w:val="0"/>
          <w:marBottom w:val="0"/>
          <w:divBdr>
            <w:top w:val="none" w:sz="0" w:space="0" w:color="auto"/>
            <w:left w:val="none" w:sz="0" w:space="0" w:color="auto"/>
            <w:bottom w:val="none" w:sz="0" w:space="0" w:color="auto"/>
            <w:right w:val="none" w:sz="0" w:space="0" w:color="auto"/>
          </w:divBdr>
          <w:divsChild>
            <w:div w:id="1720862903">
              <w:marLeft w:val="0"/>
              <w:marRight w:val="0"/>
              <w:marTop w:val="0"/>
              <w:marBottom w:val="0"/>
              <w:divBdr>
                <w:top w:val="none" w:sz="0" w:space="0" w:color="auto"/>
                <w:left w:val="none" w:sz="0" w:space="0" w:color="auto"/>
                <w:bottom w:val="none" w:sz="0" w:space="0" w:color="auto"/>
                <w:right w:val="none" w:sz="0" w:space="0" w:color="auto"/>
              </w:divBdr>
              <w:divsChild>
                <w:div w:id="1720862841">
                  <w:marLeft w:val="0"/>
                  <w:marRight w:val="600"/>
                  <w:marTop w:val="0"/>
                  <w:marBottom w:val="360"/>
                  <w:divBdr>
                    <w:top w:val="none" w:sz="0" w:space="0" w:color="auto"/>
                    <w:left w:val="none" w:sz="0" w:space="0" w:color="auto"/>
                    <w:bottom w:val="none" w:sz="0" w:space="0" w:color="auto"/>
                    <w:right w:val="none" w:sz="0" w:space="0" w:color="auto"/>
                  </w:divBdr>
                  <w:divsChild>
                    <w:div w:id="17208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62850">
      <w:marLeft w:val="0"/>
      <w:marRight w:val="0"/>
      <w:marTop w:val="0"/>
      <w:marBottom w:val="0"/>
      <w:divBdr>
        <w:top w:val="none" w:sz="0" w:space="0" w:color="auto"/>
        <w:left w:val="none" w:sz="0" w:space="0" w:color="auto"/>
        <w:bottom w:val="none" w:sz="0" w:space="0" w:color="auto"/>
        <w:right w:val="none" w:sz="0" w:space="0" w:color="auto"/>
      </w:divBdr>
      <w:divsChild>
        <w:div w:id="1720862870">
          <w:marLeft w:val="0"/>
          <w:marRight w:val="150"/>
          <w:marTop w:val="0"/>
          <w:marBottom w:val="0"/>
          <w:divBdr>
            <w:top w:val="none" w:sz="0" w:space="0" w:color="auto"/>
            <w:left w:val="none" w:sz="0" w:space="0" w:color="auto"/>
            <w:bottom w:val="none" w:sz="0" w:space="0" w:color="auto"/>
            <w:right w:val="none" w:sz="0" w:space="0" w:color="auto"/>
          </w:divBdr>
          <w:divsChild>
            <w:div w:id="1720862885">
              <w:marLeft w:val="0"/>
              <w:marRight w:val="0"/>
              <w:marTop w:val="0"/>
              <w:marBottom w:val="0"/>
              <w:divBdr>
                <w:top w:val="none" w:sz="0" w:space="0" w:color="auto"/>
                <w:left w:val="none" w:sz="0" w:space="0" w:color="auto"/>
                <w:bottom w:val="none" w:sz="0" w:space="0" w:color="auto"/>
                <w:right w:val="none" w:sz="0" w:space="0" w:color="auto"/>
              </w:divBdr>
              <w:divsChild>
                <w:div w:id="1720862843">
                  <w:marLeft w:val="150"/>
                  <w:marRight w:val="225"/>
                  <w:marTop w:val="0"/>
                  <w:marBottom w:val="0"/>
                  <w:divBdr>
                    <w:top w:val="none" w:sz="0" w:space="0" w:color="auto"/>
                    <w:left w:val="none" w:sz="0" w:space="0" w:color="auto"/>
                    <w:bottom w:val="none" w:sz="0" w:space="0" w:color="auto"/>
                    <w:right w:val="none" w:sz="0" w:space="0" w:color="auto"/>
                  </w:divBdr>
                  <w:divsChild>
                    <w:div w:id="1720862848">
                      <w:marLeft w:val="270"/>
                      <w:marRight w:val="120"/>
                      <w:marTop w:val="0"/>
                      <w:marBottom w:val="540"/>
                      <w:divBdr>
                        <w:top w:val="none" w:sz="0" w:space="0" w:color="auto"/>
                        <w:left w:val="none" w:sz="0" w:space="0" w:color="auto"/>
                        <w:bottom w:val="none" w:sz="0" w:space="0" w:color="auto"/>
                        <w:right w:val="none" w:sz="0" w:space="0" w:color="auto"/>
                      </w:divBdr>
                      <w:divsChild>
                        <w:div w:id="1720862896">
                          <w:marLeft w:val="0"/>
                          <w:marRight w:val="0"/>
                          <w:marTop w:val="0"/>
                          <w:marBottom w:val="720"/>
                          <w:divBdr>
                            <w:top w:val="none" w:sz="0" w:space="0" w:color="auto"/>
                            <w:left w:val="none" w:sz="0" w:space="0" w:color="auto"/>
                            <w:bottom w:val="none" w:sz="0" w:space="0" w:color="auto"/>
                            <w:right w:val="none" w:sz="0" w:space="0" w:color="auto"/>
                          </w:divBdr>
                          <w:divsChild>
                            <w:div w:id="1720862862">
                              <w:marLeft w:val="0"/>
                              <w:marRight w:val="0"/>
                              <w:marTop w:val="0"/>
                              <w:marBottom w:val="0"/>
                              <w:divBdr>
                                <w:top w:val="none" w:sz="0" w:space="0" w:color="auto"/>
                                <w:left w:val="none" w:sz="0" w:space="0" w:color="auto"/>
                                <w:bottom w:val="none" w:sz="0" w:space="0" w:color="auto"/>
                                <w:right w:val="none" w:sz="0" w:space="0" w:color="auto"/>
                              </w:divBdr>
                              <w:divsChild>
                                <w:div w:id="1720862894">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56">
      <w:marLeft w:val="0"/>
      <w:marRight w:val="0"/>
      <w:marTop w:val="0"/>
      <w:marBottom w:val="0"/>
      <w:divBdr>
        <w:top w:val="none" w:sz="0" w:space="0" w:color="auto"/>
        <w:left w:val="none" w:sz="0" w:space="0" w:color="auto"/>
        <w:bottom w:val="none" w:sz="0" w:space="0" w:color="auto"/>
        <w:right w:val="none" w:sz="0" w:space="0" w:color="auto"/>
      </w:divBdr>
    </w:div>
    <w:div w:id="1720862864">
      <w:marLeft w:val="0"/>
      <w:marRight w:val="0"/>
      <w:marTop w:val="0"/>
      <w:marBottom w:val="0"/>
      <w:divBdr>
        <w:top w:val="none" w:sz="0" w:space="0" w:color="auto"/>
        <w:left w:val="none" w:sz="0" w:space="0" w:color="auto"/>
        <w:bottom w:val="none" w:sz="0" w:space="0" w:color="auto"/>
        <w:right w:val="none" w:sz="0" w:space="0" w:color="auto"/>
      </w:divBdr>
    </w:div>
    <w:div w:id="1720862871">
      <w:marLeft w:val="0"/>
      <w:marRight w:val="0"/>
      <w:marTop w:val="0"/>
      <w:marBottom w:val="0"/>
      <w:divBdr>
        <w:top w:val="none" w:sz="0" w:space="0" w:color="auto"/>
        <w:left w:val="none" w:sz="0" w:space="0" w:color="auto"/>
        <w:bottom w:val="none" w:sz="0" w:space="0" w:color="auto"/>
        <w:right w:val="none" w:sz="0" w:space="0" w:color="auto"/>
      </w:divBdr>
    </w:div>
    <w:div w:id="1720862873">
      <w:marLeft w:val="0"/>
      <w:marRight w:val="0"/>
      <w:marTop w:val="0"/>
      <w:marBottom w:val="0"/>
      <w:divBdr>
        <w:top w:val="none" w:sz="0" w:space="0" w:color="auto"/>
        <w:left w:val="none" w:sz="0" w:space="0" w:color="auto"/>
        <w:bottom w:val="none" w:sz="0" w:space="0" w:color="auto"/>
        <w:right w:val="none" w:sz="0" w:space="0" w:color="auto"/>
      </w:divBdr>
    </w:div>
    <w:div w:id="1720862875">
      <w:marLeft w:val="0"/>
      <w:marRight w:val="0"/>
      <w:marTop w:val="0"/>
      <w:marBottom w:val="0"/>
      <w:divBdr>
        <w:top w:val="none" w:sz="0" w:space="0" w:color="auto"/>
        <w:left w:val="none" w:sz="0" w:space="0" w:color="auto"/>
        <w:bottom w:val="none" w:sz="0" w:space="0" w:color="auto"/>
        <w:right w:val="none" w:sz="0" w:space="0" w:color="auto"/>
      </w:divBdr>
      <w:divsChild>
        <w:div w:id="1720862872">
          <w:marLeft w:val="0"/>
          <w:marRight w:val="0"/>
          <w:marTop w:val="0"/>
          <w:marBottom w:val="0"/>
          <w:divBdr>
            <w:top w:val="none" w:sz="0" w:space="0" w:color="auto"/>
            <w:left w:val="none" w:sz="0" w:space="0" w:color="auto"/>
            <w:bottom w:val="none" w:sz="0" w:space="0" w:color="auto"/>
            <w:right w:val="none" w:sz="0" w:space="0" w:color="auto"/>
          </w:divBdr>
          <w:divsChild>
            <w:div w:id="1720862845">
              <w:marLeft w:val="-225"/>
              <w:marRight w:val="-225"/>
              <w:marTop w:val="0"/>
              <w:marBottom w:val="0"/>
              <w:divBdr>
                <w:top w:val="none" w:sz="0" w:space="0" w:color="auto"/>
                <w:left w:val="none" w:sz="0" w:space="0" w:color="auto"/>
                <w:bottom w:val="none" w:sz="0" w:space="0" w:color="auto"/>
                <w:right w:val="none" w:sz="0" w:space="0" w:color="auto"/>
              </w:divBdr>
              <w:divsChild>
                <w:div w:id="1720862882">
                  <w:marLeft w:val="0"/>
                  <w:marRight w:val="0"/>
                  <w:marTop w:val="0"/>
                  <w:marBottom w:val="0"/>
                  <w:divBdr>
                    <w:top w:val="none" w:sz="0" w:space="0" w:color="auto"/>
                    <w:left w:val="none" w:sz="0" w:space="0" w:color="auto"/>
                    <w:bottom w:val="none" w:sz="0" w:space="0" w:color="auto"/>
                    <w:right w:val="none" w:sz="0" w:space="0" w:color="auto"/>
                  </w:divBdr>
                  <w:divsChild>
                    <w:div w:id="1720862865">
                      <w:marLeft w:val="-225"/>
                      <w:marRight w:val="-225"/>
                      <w:marTop w:val="0"/>
                      <w:marBottom w:val="0"/>
                      <w:divBdr>
                        <w:top w:val="none" w:sz="0" w:space="0" w:color="auto"/>
                        <w:left w:val="none" w:sz="0" w:space="0" w:color="auto"/>
                        <w:bottom w:val="none" w:sz="0" w:space="0" w:color="auto"/>
                        <w:right w:val="none" w:sz="0" w:space="0" w:color="auto"/>
                      </w:divBdr>
                      <w:divsChild>
                        <w:div w:id="1720862877">
                          <w:marLeft w:val="0"/>
                          <w:marRight w:val="0"/>
                          <w:marTop w:val="0"/>
                          <w:marBottom w:val="0"/>
                          <w:divBdr>
                            <w:top w:val="none" w:sz="0" w:space="0" w:color="auto"/>
                            <w:left w:val="none" w:sz="0" w:space="0" w:color="auto"/>
                            <w:bottom w:val="none" w:sz="0" w:space="0" w:color="auto"/>
                            <w:right w:val="none" w:sz="0" w:space="0" w:color="auto"/>
                          </w:divBdr>
                          <w:divsChild>
                            <w:div w:id="1720862854">
                              <w:marLeft w:val="-225"/>
                              <w:marRight w:val="-225"/>
                              <w:marTop w:val="0"/>
                              <w:marBottom w:val="0"/>
                              <w:divBdr>
                                <w:top w:val="none" w:sz="0" w:space="0" w:color="auto"/>
                                <w:left w:val="none" w:sz="0" w:space="0" w:color="auto"/>
                                <w:bottom w:val="none" w:sz="0" w:space="0" w:color="auto"/>
                                <w:right w:val="none" w:sz="0" w:space="0" w:color="auto"/>
                              </w:divBdr>
                              <w:divsChild>
                                <w:div w:id="17208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62889">
      <w:marLeft w:val="0"/>
      <w:marRight w:val="0"/>
      <w:marTop w:val="0"/>
      <w:marBottom w:val="0"/>
      <w:divBdr>
        <w:top w:val="none" w:sz="0" w:space="0" w:color="auto"/>
        <w:left w:val="none" w:sz="0" w:space="0" w:color="auto"/>
        <w:bottom w:val="none" w:sz="0" w:space="0" w:color="auto"/>
        <w:right w:val="none" w:sz="0" w:space="0" w:color="auto"/>
      </w:divBdr>
      <w:divsChild>
        <w:div w:id="1720862861">
          <w:marLeft w:val="800"/>
          <w:marRight w:val="800"/>
          <w:marTop w:val="0"/>
          <w:marBottom w:val="0"/>
          <w:divBdr>
            <w:top w:val="none" w:sz="0" w:space="0" w:color="auto"/>
            <w:left w:val="none" w:sz="0" w:space="0" w:color="auto"/>
            <w:bottom w:val="none" w:sz="0" w:space="0" w:color="auto"/>
            <w:right w:val="none" w:sz="0" w:space="0" w:color="auto"/>
          </w:divBdr>
        </w:div>
      </w:divsChild>
    </w:div>
    <w:div w:id="1720862904">
      <w:marLeft w:val="0"/>
      <w:marRight w:val="0"/>
      <w:marTop w:val="0"/>
      <w:marBottom w:val="0"/>
      <w:divBdr>
        <w:top w:val="none" w:sz="0" w:space="0" w:color="auto"/>
        <w:left w:val="none" w:sz="0" w:space="0" w:color="auto"/>
        <w:bottom w:val="none" w:sz="0" w:space="0" w:color="auto"/>
        <w:right w:val="none" w:sz="0" w:space="0" w:color="auto"/>
      </w:divBdr>
      <w:divsChild>
        <w:div w:id="1720862879">
          <w:marLeft w:val="-225"/>
          <w:marRight w:val="-225"/>
          <w:marTop w:val="0"/>
          <w:marBottom w:val="0"/>
          <w:divBdr>
            <w:top w:val="none" w:sz="0" w:space="0" w:color="auto"/>
            <w:left w:val="none" w:sz="0" w:space="0" w:color="auto"/>
            <w:bottom w:val="none" w:sz="0" w:space="0" w:color="auto"/>
            <w:right w:val="none" w:sz="0" w:space="0" w:color="auto"/>
          </w:divBdr>
          <w:divsChild>
            <w:div w:id="1720862893">
              <w:marLeft w:val="0"/>
              <w:marRight w:val="0"/>
              <w:marTop w:val="0"/>
              <w:marBottom w:val="0"/>
              <w:divBdr>
                <w:top w:val="none" w:sz="0" w:space="0" w:color="auto"/>
                <w:left w:val="none" w:sz="0" w:space="0" w:color="auto"/>
                <w:bottom w:val="none" w:sz="0" w:space="0" w:color="auto"/>
                <w:right w:val="none" w:sz="0" w:space="0" w:color="auto"/>
              </w:divBdr>
            </w:div>
          </w:divsChild>
        </w:div>
        <w:div w:id="1720862887">
          <w:marLeft w:val="-225"/>
          <w:marRight w:val="-225"/>
          <w:marTop w:val="0"/>
          <w:marBottom w:val="0"/>
          <w:divBdr>
            <w:top w:val="none" w:sz="0" w:space="0" w:color="auto"/>
            <w:left w:val="none" w:sz="0" w:space="0" w:color="auto"/>
            <w:bottom w:val="none" w:sz="0" w:space="0" w:color="auto"/>
            <w:right w:val="none" w:sz="0" w:space="0" w:color="auto"/>
          </w:divBdr>
          <w:divsChild>
            <w:div w:id="1720862838">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905">
      <w:marLeft w:val="0"/>
      <w:marRight w:val="0"/>
      <w:marTop w:val="0"/>
      <w:marBottom w:val="0"/>
      <w:divBdr>
        <w:top w:val="none" w:sz="0" w:space="0" w:color="auto"/>
        <w:left w:val="none" w:sz="0" w:space="0" w:color="auto"/>
        <w:bottom w:val="none" w:sz="0" w:space="0" w:color="auto"/>
        <w:right w:val="none" w:sz="0" w:space="0" w:color="auto"/>
      </w:divBdr>
      <w:divsChild>
        <w:div w:id="1720862847">
          <w:marLeft w:val="0"/>
          <w:marRight w:val="0"/>
          <w:marTop w:val="150"/>
          <w:marBottom w:val="150"/>
          <w:divBdr>
            <w:top w:val="none" w:sz="0" w:space="0" w:color="auto"/>
            <w:left w:val="none" w:sz="0" w:space="0" w:color="auto"/>
            <w:bottom w:val="none" w:sz="0" w:space="0" w:color="auto"/>
            <w:right w:val="none" w:sz="0" w:space="0" w:color="auto"/>
          </w:divBdr>
          <w:divsChild>
            <w:div w:id="1720862907">
              <w:marLeft w:val="0"/>
              <w:marRight w:val="0"/>
              <w:marTop w:val="45"/>
              <w:marBottom w:val="300"/>
              <w:divBdr>
                <w:top w:val="none" w:sz="0" w:space="0" w:color="auto"/>
                <w:left w:val="none" w:sz="0" w:space="0" w:color="auto"/>
                <w:bottom w:val="none" w:sz="0" w:space="0" w:color="auto"/>
                <w:right w:val="none" w:sz="0" w:space="0" w:color="auto"/>
              </w:divBdr>
              <w:divsChild>
                <w:div w:id="1720862906">
                  <w:marLeft w:val="330"/>
                  <w:marRight w:val="330"/>
                  <w:marTop w:val="0"/>
                  <w:marBottom w:val="0"/>
                  <w:divBdr>
                    <w:top w:val="none" w:sz="0" w:space="0" w:color="auto"/>
                    <w:left w:val="none" w:sz="0" w:space="0" w:color="auto"/>
                    <w:bottom w:val="none" w:sz="0" w:space="0" w:color="auto"/>
                    <w:right w:val="none" w:sz="0" w:space="0" w:color="auto"/>
                  </w:divBdr>
                  <w:divsChild>
                    <w:div w:id="1720862899">
                      <w:marLeft w:val="0"/>
                      <w:marRight w:val="0"/>
                      <w:marTop w:val="0"/>
                      <w:marBottom w:val="360"/>
                      <w:divBdr>
                        <w:top w:val="none" w:sz="0" w:space="0" w:color="auto"/>
                        <w:left w:val="none" w:sz="0" w:space="0" w:color="auto"/>
                        <w:bottom w:val="dotted" w:sz="6" w:space="18" w:color="CCCCCC"/>
                        <w:right w:val="none" w:sz="0" w:space="0" w:color="auto"/>
                      </w:divBdr>
                      <w:divsChild>
                        <w:div w:id="1720862858">
                          <w:marLeft w:val="0"/>
                          <w:marRight w:val="0"/>
                          <w:marTop w:val="0"/>
                          <w:marBottom w:val="0"/>
                          <w:divBdr>
                            <w:top w:val="none" w:sz="0" w:space="0" w:color="auto"/>
                            <w:left w:val="none" w:sz="0" w:space="0" w:color="auto"/>
                            <w:bottom w:val="none" w:sz="0" w:space="0" w:color="auto"/>
                            <w:right w:val="none" w:sz="0" w:space="0" w:color="auto"/>
                          </w:divBdr>
                          <w:divsChild>
                            <w:div w:id="1720862880">
                              <w:marLeft w:val="0"/>
                              <w:marRight w:val="0"/>
                              <w:marTop w:val="0"/>
                              <w:marBottom w:val="0"/>
                              <w:divBdr>
                                <w:top w:val="none" w:sz="0" w:space="0" w:color="auto"/>
                                <w:left w:val="none" w:sz="0" w:space="0" w:color="auto"/>
                                <w:bottom w:val="none" w:sz="0" w:space="0" w:color="auto"/>
                                <w:right w:val="none" w:sz="0" w:space="0" w:color="auto"/>
                              </w:divBdr>
                              <w:divsChild>
                                <w:div w:id="1720862892">
                                  <w:marLeft w:val="0"/>
                                  <w:marRight w:val="0"/>
                                  <w:marTop w:val="0"/>
                                  <w:marBottom w:val="0"/>
                                  <w:divBdr>
                                    <w:top w:val="none" w:sz="0" w:space="0" w:color="auto"/>
                                    <w:left w:val="none" w:sz="0" w:space="0" w:color="auto"/>
                                    <w:bottom w:val="none" w:sz="0" w:space="0" w:color="auto"/>
                                    <w:right w:val="none" w:sz="0" w:space="0" w:color="auto"/>
                                  </w:divBdr>
                                  <w:divsChild>
                                    <w:div w:id="1720862891">
                                      <w:marLeft w:val="0"/>
                                      <w:marRight w:val="0"/>
                                      <w:marTop w:val="0"/>
                                      <w:marBottom w:val="0"/>
                                      <w:divBdr>
                                        <w:top w:val="none" w:sz="0" w:space="0" w:color="auto"/>
                                        <w:left w:val="none" w:sz="0" w:space="0" w:color="auto"/>
                                        <w:bottom w:val="none" w:sz="0" w:space="0" w:color="auto"/>
                                        <w:right w:val="none" w:sz="0" w:space="0" w:color="auto"/>
                                      </w:divBdr>
                                      <w:divsChild>
                                        <w:div w:id="1720862844">
                                          <w:marLeft w:val="0"/>
                                          <w:marRight w:val="0"/>
                                          <w:marTop w:val="0"/>
                                          <w:marBottom w:val="0"/>
                                          <w:divBdr>
                                            <w:top w:val="none" w:sz="0" w:space="0" w:color="auto"/>
                                            <w:left w:val="none" w:sz="0" w:space="0" w:color="auto"/>
                                            <w:bottom w:val="none" w:sz="0" w:space="0" w:color="auto"/>
                                            <w:right w:val="none" w:sz="0" w:space="0" w:color="auto"/>
                                          </w:divBdr>
                                          <w:divsChild>
                                            <w:div w:id="1720862857">
                                              <w:marLeft w:val="0"/>
                                              <w:marRight w:val="210"/>
                                              <w:marTop w:val="0"/>
                                              <w:marBottom w:val="210"/>
                                              <w:divBdr>
                                                <w:top w:val="none" w:sz="0" w:space="0" w:color="auto"/>
                                                <w:left w:val="none" w:sz="0" w:space="0" w:color="auto"/>
                                                <w:bottom w:val="none" w:sz="0" w:space="0" w:color="auto"/>
                                                <w:right w:val="none" w:sz="0" w:space="0" w:color="auto"/>
                                              </w:divBdr>
                                              <w:divsChild>
                                                <w:div w:id="17208629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862908">
      <w:marLeft w:val="0"/>
      <w:marRight w:val="0"/>
      <w:marTop w:val="0"/>
      <w:marBottom w:val="0"/>
      <w:divBdr>
        <w:top w:val="none" w:sz="0" w:space="0" w:color="auto"/>
        <w:left w:val="none" w:sz="0" w:space="0" w:color="auto"/>
        <w:bottom w:val="none" w:sz="0" w:space="0" w:color="auto"/>
        <w:right w:val="none" w:sz="0" w:space="0" w:color="auto"/>
      </w:divBdr>
      <w:divsChild>
        <w:div w:id="1720862911">
          <w:marLeft w:val="0"/>
          <w:marRight w:val="0"/>
          <w:marTop w:val="0"/>
          <w:marBottom w:val="0"/>
          <w:divBdr>
            <w:top w:val="none" w:sz="0" w:space="0" w:color="auto"/>
            <w:left w:val="none" w:sz="0" w:space="0" w:color="auto"/>
            <w:bottom w:val="none" w:sz="0" w:space="0" w:color="auto"/>
            <w:right w:val="none" w:sz="0" w:space="0" w:color="auto"/>
          </w:divBdr>
        </w:div>
        <w:div w:id="1720862932">
          <w:marLeft w:val="0"/>
          <w:marRight w:val="0"/>
          <w:marTop w:val="0"/>
          <w:marBottom w:val="0"/>
          <w:divBdr>
            <w:top w:val="none" w:sz="0" w:space="0" w:color="auto"/>
            <w:left w:val="none" w:sz="0" w:space="0" w:color="auto"/>
            <w:bottom w:val="none" w:sz="0" w:space="0" w:color="auto"/>
            <w:right w:val="none" w:sz="0" w:space="0" w:color="auto"/>
          </w:divBdr>
        </w:div>
      </w:divsChild>
    </w:div>
    <w:div w:id="1720862919">
      <w:marLeft w:val="0"/>
      <w:marRight w:val="0"/>
      <w:marTop w:val="0"/>
      <w:marBottom w:val="0"/>
      <w:divBdr>
        <w:top w:val="none" w:sz="0" w:space="0" w:color="auto"/>
        <w:left w:val="none" w:sz="0" w:space="0" w:color="auto"/>
        <w:bottom w:val="none" w:sz="0" w:space="0" w:color="auto"/>
        <w:right w:val="none" w:sz="0" w:space="0" w:color="auto"/>
      </w:divBdr>
      <w:divsChild>
        <w:div w:id="1720862909">
          <w:marLeft w:val="0"/>
          <w:marRight w:val="0"/>
          <w:marTop w:val="0"/>
          <w:marBottom w:val="0"/>
          <w:divBdr>
            <w:top w:val="none" w:sz="0" w:space="0" w:color="auto"/>
            <w:left w:val="none" w:sz="0" w:space="0" w:color="auto"/>
            <w:bottom w:val="none" w:sz="0" w:space="0" w:color="auto"/>
            <w:right w:val="none" w:sz="0" w:space="0" w:color="auto"/>
          </w:divBdr>
        </w:div>
        <w:div w:id="1720862912">
          <w:marLeft w:val="0"/>
          <w:marRight w:val="0"/>
          <w:marTop w:val="0"/>
          <w:marBottom w:val="0"/>
          <w:divBdr>
            <w:top w:val="none" w:sz="0" w:space="0" w:color="auto"/>
            <w:left w:val="none" w:sz="0" w:space="0" w:color="auto"/>
            <w:bottom w:val="none" w:sz="0" w:space="0" w:color="auto"/>
            <w:right w:val="none" w:sz="0" w:space="0" w:color="auto"/>
          </w:divBdr>
        </w:div>
        <w:div w:id="1720862913">
          <w:marLeft w:val="0"/>
          <w:marRight w:val="0"/>
          <w:marTop w:val="0"/>
          <w:marBottom w:val="0"/>
          <w:divBdr>
            <w:top w:val="none" w:sz="0" w:space="0" w:color="auto"/>
            <w:left w:val="none" w:sz="0" w:space="0" w:color="auto"/>
            <w:bottom w:val="none" w:sz="0" w:space="0" w:color="auto"/>
            <w:right w:val="none" w:sz="0" w:space="0" w:color="auto"/>
          </w:divBdr>
        </w:div>
        <w:div w:id="1720862914">
          <w:marLeft w:val="0"/>
          <w:marRight w:val="0"/>
          <w:marTop w:val="0"/>
          <w:marBottom w:val="0"/>
          <w:divBdr>
            <w:top w:val="none" w:sz="0" w:space="0" w:color="auto"/>
            <w:left w:val="none" w:sz="0" w:space="0" w:color="auto"/>
            <w:bottom w:val="none" w:sz="0" w:space="0" w:color="auto"/>
            <w:right w:val="none" w:sz="0" w:space="0" w:color="auto"/>
          </w:divBdr>
        </w:div>
        <w:div w:id="1720862915">
          <w:marLeft w:val="0"/>
          <w:marRight w:val="0"/>
          <w:marTop w:val="0"/>
          <w:marBottom w:val="0"/>
          <w:divBdr>
            <w:top w:val="none" w:sz="0" w:space="0" w:color="auto"/>
            <w:left w:val="none" w:sz="0" w:space="0" w:color="auto"/>
            <w:bottom w:val="none" w:sz="0" w:space="0" w:color="auto"/>
            <w:right w:val="none" w:sz="0" w:space="0" w:color="auto"/>
          </w:divBdr>
        </w:div>
        <w:div w:id="1720862916">
          <w:marLeft w:val="0"/>
          <w:marRight w:val="0"/>
          <w:marTop w:val="0"/>
          <w:marBottom w:val="0"/>
          <w:divBdr>
            <w:top w:val="none" w:sz="0" w:space="0" w:color="auto"/>
            <w:left w:val="none" w:sz="0" w:space="0" w:color="auto"/>
            <w:bottom w:val="none" w:sz="0" w:space="0" w:color="auto"/>
            <w:right w:val="none" w:sz="0" w:space="0" w:color="auto"/>
          </w:divBdr>
        </w:div>
        <w:div w:id="1720862917">
          <w:marLeft w:val="0"/>
          <w:marRight w:val="0"/>
          <w:marTop w:val="0"/>
          <w:marBottom w:val="0"/>
          <w:divBdr>
            <w:top w:val="none" w:sz="0" w:space="0" w:color="auto"/>
            <w:left w:val="none" w:sz="0" w:space="0" w:color="auto"/>
            <w:bottom w:val="none" w:sz="0" w:space="0" w:color="auto"/>
            <w:right w:val="none" w:sz="0" w:space="0" w:color="auto"/>
          </w:divBdr>
        </w:div>
        <w:div w:id="1720862918">
          <w:marLeft w:val="0"/>
          <w:marRight w:val="0"/>
          <w:marTop w:val="0"/>
          <w:marBottom w:val="0"/>
          <w:divBdr>
            <w:top w:val="none" w:sz="0" w:space="0" w:color="auto"/>
            <w:left w:val="none" w:sz="0" w:space="0" w:color="auto"/>
            <w:bottom w:val="none" w:sz="0" w:space="0" w:color="auto"/>
            <w:right w:val="none" w:sz="0" w:space="0" w:color="auto"/>
          </w:divBdr>
        </w:div>
        <w:div w:id="1720862920">
          <w:marLeft w:val="0"/>
          <w:marRight w:val="0"/>
          <w:marTop w:val="0"/>
          <w:marBottom w:val="0"/>
          <w:divBdr>
            <w:top w:val="none" w:sz="0" w:space="0" w:color="auto"/>
            <w:left w:val="none" w:sz="0" w:space="0" w:color="auto"/>
            <w:bottom w:val="none" w:sz="0" w:space="0" w:color="auto"/>
            <w:right w:val="none" w:sz="0" w:space="0" w:color="auto"/>
          </w:divBdr>
        </w:div>
        <w:div w:id="1720862921">
          <w:marLeft w:val="0"/>
          <w:marRight w:val="0"/>
          <w:marTop w:val="0"/>
          <w:marBottom w:val="0"/>
          <w:divBdr>
            <w:top w:val="none" w:sz="0" w:space="0" w:color="auto"/>
            <w:left w:val="none" w:sz="0" w:space="0" w:color="auto"/>
            <w:bottom w:val="none" w:sz="0" w:space="0" w:color="auto"/>
            <w:right w:val="none" w:sz="0" w:space="0" w:color="auto"/>
          </w:divBdr>
        </w:div>
        <w:div w:id="1720862925">
          <w:marLeft w:val="0"/>
          <w:marRight w:val="0"/>
          <w:marTop w:val="0"/>
          <w:marBottom w:val="0"/>
          <w:divBdr>
            <w:top w:val="none" w:sz="0" w:space="0" w:color="auto"/>
            <w:left w:val="none" w:sz="0" w:space="0" w:color="auto"/>
            <w:bottom w:val="none" w:sz="0" w:space="0" w:color="auto"/>
            <w:right w:val="none" w:sz="0" w:space="0" w:color="auto"/>
          </w:divBdr>
        </w:div>
        <w:div w:id="1720862930">
          <w:marLeft w:val="0"/>
          <w:marRight w:val="0"/>
          <w:marTop w:val="0"/>
          <w:marBottom w:val="0"/>
          <w:divBdr>
            <w:top w:val="none" w:sz="0" w:space="0" w:color="auto"/>
            <w:left w:val="none" w:sz="0" w:space="0" w:color="auto"/>
            <w:bottom w:val="none" w:sz="0" w:space="0" w:color="auto"/>
            <w:right w:val="none" w:sz="0" w:space="0" w:color="auto"/>
          </w:divBdr>
        </w:div>
        <w:div w:id="1720862931">
          <w:marLeft w:val="0"/>
          <w:marRight w:val="0"/>
          <w:marTop w:val="0"/>
          <w:marBottom w:val="0"/>
          <w:divBdr>
            <w:top w:val="none" w:sz="0" w:space="0" w:color="auto"/>
            <w:left w:val="none" w:sz="0" w:space="0" w:color="auto"/>
            <w:bottom w:val="none" w:sz="0" w:space="0" w:color="auto"/>
            <w:right w:val="none" w:sz="0" w:space="0" w:color="auto"/>
          </w:divBdr>
        </w:div>
        <w:div w:id="1720862933">
          <w:marLeft w:val="0"/>
          <w:marRight w:val="0"/>
          <w:marTop w:val="0"/>
          <w:marBottom w:val="0"/>
          <w:divBdr>
            <w:top w:val="none" w:sz="0" w:space="0" w:color="auto"/>
            <w:left w:val="none" w:sz="0" w:space="0" w:color="auto"/>
            <w:bottom w:val="none" w:sz="0" w:space="0" w:color="auto"/>
            <w:right w:val="none" w:sz="0" w:space="0" w:color="auto"/>
          </w:divBdr>
        </w:div>
        <w:div w:id="1720862934">
          <w:marLeft w:val="0"/>
          <w:marRight w:val="0"/>
          <w:marTop w:val="0"/>
          <w:marBottom w:val="0"/>
          <w:divBdr>
            <w:top w:val="none" w:sz="0" w:space="0" w:color="auto"/>
            <w:left w:val="none" w:sz="0" w:space="0" w:color="auto"/>
            <w:bottom w:val="none" w:sz="0" w:space="0" w:color="auto"/>
            <w:right w:val="none" w:sz="0" w:space="0" w:color="auto"/>
          </w:divBdr>
        </w:div>
        <w:div w:id="1720862935">
          <w:marLeft w:val="0"/>
          <w:marRight w:val="0"/>
          <w:marTop w:val="0"/>
          <w:marBottom w:val="0"/>
          <w:divBdr>
            <w:top w:val="none" w:sz="0" w:space="0" w:color="auto"/>
            <w:left w:val="none" w:sz="0" w:space="0" w:color="auto"/>
            <w:bottom w:val="none" w:sz="0" w:space="0" w:color="auto"/>
            <w:right w:val="none" w:sz="0" w:space="0" w:color="auto"/>
          </w:divBdr>
        </w:div>
        <w:div w:id="1720862937">
          <w:marLeft w:val="0"/>
          <w:marRight w:val="0"/>
          <w:marTop w:val="0"/>
          <w:marBottom w:val="0"/>
          <w:divBdr>
            <w:top w:val="none" w:sz="0" w:space="0" w:color="auto"/>
            <w:left w:val="none" w:sz="0" w:space="0" w:color="auto"/>
            <w:bottom w:val="none" w:sz="0" w:space="0" w:color="auto"/>
            <w:right w:val="none" w:sz="0" w:space="0" w:color="auto"/>
          </w:divBdr>
        </w:div>
        <w:div w:id="1720862938">
          <w:marLeft w:val="0"/>
          <w:marRight w:val="0"/>
          <w:marTop w:val="0"/>
          <w:marBottom w:val="0"/>
          <w:divBdr>
            <w:top w:val="none" w:sz="0" w:space="0" w:color="auto"/>
            <w:left w:val="none" w:sz="0" w:space="0" w:color="auto"/>
            <w:bottom w:val="none" w:sz="0" w:space="0" w:color="auto"/>
            <w:right w:val="none" w:sz="0" w:space="0" w:color="auto"/>
          </w:divBdr>
        </w:div>
      </w:divsChild>
    </w:div>
    <w:div w:id="1720862926">
      <w:marLeft w:val="0"/>
      <w:marRight w:val="0"/>
      <w:marTop w:val="0"/>
      <w:marBottom w:val="0"/>
      <w:divBdr>
        <w:top w:val="none" w:sz="0" w:space="0" w:color="auto"/>
        <w:left w:val="none" w:sz="0" w:space="0" w:color="auto"/>
        <w:bottom w:val="none" w:sz="0" w:space="0" w:color="auto"/>
        <w:right w:val="none" w:sz="0" w:space="0" w:color="auto"/>
      </w:divBdr>
    </w:div>
    <w:div w:id="1720862928">
      <w:marLeft w:val="0"/>
      <w:marRight w:val="0"/>
      <w:marTop w:val="0"/>
      <w:marBottom w:val="0"/>
      <w:divBdr>
        <w:top w:val="none" w:sz="0" w:space="0" w:color="auto"/>
        <w:left w:val="none" w:sz="0" w:space="0" w:color="auto"/>
        <w:bottom w:val="none" w:sz="0" w:space="0" w:color="auto"/>
        <w:right w:val="none" w:sz="0" w:space="0" w:color="auto"/>
      </w:divBdr>
      <w:divsChild>
        <w:div w:id="1720862910">
          <w:marLeft w:val="0"/>
          <w:marRight w:val="0"/>
          <w:marTop w:val="0"/>
          <w:marBottom w:val="0"/>
          <w:divBdr>
            <w:top w:val="none" w:sz="0" w:space="0" w:color="auto"/>
            <w:left w:val="none" w:sz="0" w:space="0" w:color="auto"/>
            <w:bottom w:val="none" w:sz="0" w:space="0" w:color="auto"/>
            <w:right w:val="none" w:sz="0" w:space="0" w:color="auto"/>
          </w:divBdr>
        </w:div>
        <w:div w:id="1720862922">
          <w:marLeft w:val="0"/>
          <w:marRight w:val="0"/>
          <w:marTop w:val="0"/>
          <w:marBottom w:val="0"/>
          <w:divBdr>
            <w:top w:val="none" w:sz="0" w:space="0" w:color="auto"/>
            <w:left w:val="none" w:sz="0" w:space="0" w:color="auto"/>
            <w:bottom w:val="none" w:sz="0" w:space="0" w:color="auto"/>
            <w:right w:val="none" w:sz="0" w:space="0" w:color="auto"/>
          </w:divBdr>
        </w:div>
        <w:div w:id="1720862923">
          <w:marLeft w:val="0"/>
          <w:marRight w:val="0"/>
          <w:marTop w:val="0"/>
          <w:marBottom w:val="0"/>
          <w:divBdr>
            <w:top w:val="none" w:sz="0" w:space="0" w:color="auto"/>
            <w:left w:val="none" w:sz="0" w:space="0" w:color="auto"/>
            <w:bottom w:val="none" w:sz="0" w:space="0" w:color="auto"/>
            <w:right w:val="none" w:sz="0" w:space="0" w:color="auto"/>
          </w:divBdr>
        </w:div>
        <w:div w:id="1720862924">
          <w:marLeft w:val="0"/>
          <w:marRight w:val="0"/>
          <w:marTop w:val="0"/>
          <w:marBottom w:val="0"/>
          <w:divBdr>
            <w:top w:val="none" w:sz="0" w:space="0" w:color="auto"/>
            <w:left w:val="none" w:sz="0" w:space="0" w:color="auto"/>
            <w:bottom w:val="none" w:sz="0" w:space="0" w:color="auto"/>
            <w:right w:val="none" w:sz="0" w:space="0" w:color="auto"/>
          </w:divBdr>
        </w:div>
        <w:div w:id="1720862927">
          <w:marLeft w:val="0"/>
          <w:marRight w:val="0"/>
          <w:marTop w:val="0"/>
          <w:marBottom w:val="0"/>
          <w:divBdr>
            <w:top w:val="none" w:sz="0" w:space="0" w:color="auto"/>
            <w:left w:val="none" w:sz="0" w:space="0" w:color="auto"/>
            <w:bottom w:val="none" w:sz="0" w:space="0" w:color="auto"/>
            <w:right w:val="none" w:sz="0" w:space="0" w:color="auto"/>
          </w:divBdr>
        </w:div>
        <w:div w:id="1720862929">
          <w:marLeft w:val="0"/>
          <w:marRight w:val="0"/>
          <w:marTop w:val="0"/>
          <w:marBottom w:val="0"/>
          <w:divBdr>
            <w:top w:val="none" w:sz="0" w:space="0" w:color="auto"/>
            <w:left w:val="none" w:sz="0" w:space="0" w:color="auto"/>
            <w:bottom w:val="none" w:sz="0" w:space="0" w:color="auto"/>
            <w:right w:val="none" w:sz="0" w:space="0" w:color="auto"/>
          </w:divBdr>
        </w:div>
        <w:div w:id="1720862936">
          <w:marLeft w:val="0"/>
          <w:marRight w:val="0"/>
          <w:marTop w:val="0"/>
          <w:marBottom w:val="0"/>
          <w:divBdr>
            <w:top w:val="none" w:sz="0" w:space="0" w:color="auto"/>
            <w:left w:val="none" w:sz="0" w:space="0" w:color="auto"/>
            <w:bottom w:val="none" w:sz="0" w:space="0" w:color="auto"/>
            <w:right w:val="none" w:sz="0" w:space="0" w:color="auto"/>
          </w:divBdr>
        </w:div>
      </w:divsChild>
    </w:div>
    <w:div w:id="1720862939">
      <w:marLeft w:val="0"/>
      <w:marRight w:val="0"/>
      <w:marTop w:val="0"/>
      <w:marBottom w:val="0"/>
      <w:divBdr>
        <w:top w:val="none" w:sz="0" w:space="0" w:color="auto"/>
        <w:left w:val="none" w:sz="0" w:space="0" w:color="auto"/>
        <w:bottom w:val="none" w:sz="0" w:space="0" w:color="auto"/>
        <w:right w:val="none" w:sz="0" w:space="0" w:color="auto"/>
      </w:divBdr>
    </w:div>
    <w:div w:id="1748962282">
      <w:bodyDiv w:val="1"/>
      <w:marLeft w:val="0"/>
      <w:marRight w:val="0"/>
      <w:marTop w:val="0"/>
      <w:marBottom w:val="0"/>
      <w:divBdr>
        <w:top w:val="none" w:sz="0" w:space="0" w:color="auto"/>
        <w:left w:val="none" w:sz="0" w:space="0" w:color="auto"/>
        <w:bottom w:val="none" w:sz="0" w:space="0" w:color="auto"/>
        <w:right w:val="none" w:sz="0" w:space="0" w:color="auto"/>
      </w:divBdr>
    </w:div>
    <w:div w:id="1845972513">
      <w:bodyDiv w:val="1"/>
      <w:marLeft w:val="0"/>
      <w:marRight w:val="0"/>
      <w:marTop w:val="0"/>
      <w:marBottom w:val="0"/>
      <w:divBdr>
        <w:top w:val="none" w:sz="0" w:space="0" w:color="auto"/>
        <w:left w:val="none" w:sz="0" w:space="0" w:color="auto"/>
        <w:bottom w:val="none" w:sz="0" w:space="0" w:color="auto"/>
        <w:right w:val="none" w:sz="0" w:space="0" w:color="auto"/>
      </w:divBdr>
      <w:divsChild>
        <w:div w:id="683359491">
          <w:marLeft w:val="547"/>
          <w:marRight w:val="0"/>
          <w:marTop w:val="0"/>
          <w:marBottom w:val="0"/>
          <w:divBdr>
            <w:top w:val="none" w:sz="0" w:space="0" w:color="auto"/>
            <w:left w:val="none" w:sz="0" w:space="0" w:color="auto"/>
            <w:bottom w:val="none" w:sz="0" w:space="0" w:color="auto"/>
            <w:right w:val="none" w:sz="0" w:space="0" w:color="auto"/>
          </w:divBdr>
        </w:div>
        <w:div w:id="804782999">
          <w:marLeft w:val="547"/>
          <w:marRight w:val="0"/>
          <w:marTop w:val="0"/>
          <w:marBottom w:val="0"/>
          <w:divBdr>
            <w:top w:val="none" w:sz="0" w:space="0" w:color="auto"/>
            <w:left w:val="none" w:sz="0" w:space="0" w:color="auto"/>
            <w:bottom w:val="none" w:sz="0" w:space="0" w:color="auto"/>
            <w:right w:val="none" w:sz="0" w:space="0" w:color="auto"/>
          </w:divBdr>
        </w:div>
        <w:div w:id="802502646">
          <w:marLeft w:val="547"/>
          <w:marRight w:val="0"/>
          <w:marTop w:val="0"/>
          <w:marBottom w:val="0"/>
          <w:divBdr>
            <w:top w:val="none" w:sz="0" w:space="0" w:color="auto"/>
            <w:left w:val="none" w:sz="0" w:space="0" w:color="auto"/>
            <w:bottom w:val="none" w:sz="0" w:space="0" w:color="auto"/>
            <w:right w:val="none" w:sz="0" w:space="0" w:color="auto"/>
          </w:divBdr>
        </w:div>
        <w:div w:id="2065792923">
          <w:marLeft w:val="547"/>
          <w:marRight w:val="0"/>
          <w:marTop w:val="0"/>
          <w:marBottom w:val="0"/>
          <w:divBdr>
            <w:top w:val="none" w:sz="0" w:space="0" w:color="auto"/>
            <w:left w:val="none" w:sz="0" w:space="0" w:color="auto"/>
            <w:bottom w:val="none" w:sz="0" w:space="0" w:color="auto"/>
            <w:right w:val="none" w:sz="0" w:space="0" w:color="auto"/>
          </w:divBdr>
        </w:div>
        <w:div w:id="166679464">
          <w:marLeft w:val="547"/>
          <w:marRight w:val="0"/>
          <w:marTop w:val="0"/>
          <w:marBottom w:val="0"/>
          <w:divBdr>
            <w:top w:val="none" w:sz="0" w:space="0" w:color="auto"/>
            <w:left w:val="none" w:sz="0" w:space="0" w:color="auto"/>
            <w:bottom w:val="none" w:sz="0" w:space="0" w:color="auto"/>
            <w:right w:val="none" w:sz="0" w:space="0" w:color="auto"/>
          </w:divBdr>
        </w:div>
        <w:div w:id="2053654899">
          <w:marLeft w:val="547"/>
          <w:marRight w:val="0"/>
          <w:marTop w:val="0"/>
          <w:marBottom w:val="0"/>
          <w:divBdr>
            <w:top w:val="none" w:sz="0" w:space="0" w:color="auto"/>
            <w:left w:val="none" w:sz="0" w:space="0" w:color="auto"/>
            <w:bottom w:val="none" w:sz="0" w:space="0" w:color="auto"/>
            <w:right w:val="none" w:sz="0" w:space="0" w:color="auto"/>
          </w:divBdr>
        </w:div>
        <w:div w:id="1765109844">
          <w:marLeft w:val="547"/>
          <w:marRight w:val="0"/>
          <w:marTop w:val="0"/>
          <w:marBottom w:val="0"/>
          <w:divBdr>
            <w:top w:val="none" w:sz="0" w:space="0" w:color="auto"/>
            <w:left w:val="none" w:sz="0" w:space="0" w:color="auto"/>
            <w:bottom w:val="none" w:sz="0" w:space="0" w:color="auto"/>
            <w:right w:val="none" w:sz="0" w:space="0" w:color="auto"/>
          </w:divBdr>
        </w:div>
        <w:div w:id="1568153954">
          <w:marLeft w:val="547"/>
          <w:marRight w:val="0"/>
          <w:marTop w:val="0"/>
          <w:marBottom w:val="0"/>
          <w:divBdr>
            <w:top w:val="none" w:sz="0" w:space="0" w:color="auto"/>
            <w:left w:val="none" w:sz="0" w:space="0" w:color="auto"/>
            <w:bottom w:val="none" w:sz="0" w:space="0" w:color="auto"/>
            <w:right w:val="none" w:sz="0" w:space="0" w:color="auto"/>
          </w:divBdr>
        </w:div>
        <w:div w:id="53823105">
          <w:marLeft w:val="547"/>
          <w:marRight w:val="0"/>
          <w:marTop w:val="0"/>
          <w:marBottom w:val="0"/>
          <w:divBdr>
            <w:top w:val="none" w:sz="0" w:space="0" w:color="auto"/>
            <w:left w:val="none" w:sz="0" w:space="0" w:color="auto"/>
            <w:bottom w:val="none" w:sz="0" w:space="0" w:color="auto"/>
            <w:right w:val="none" w:sz="0" w:space="0" w:color="auto"/>
          </w:divBdr>
        </w:div>
        <w:div w:id="1568762690">
          <w:marLeft w:val="547"/>
          <w:marRight w:val="0"/>
          <w:marTop w:val="0"/>
          <w:marBottom w:val="0"/>
          <w:divBdr>
            <w:top w:val="none" w:sz="0" w:space="0" w:color="auto"/>
            <w:left w:val="none" w:sz="0" w:space="0" w:color="auto"/>
            <w:bottom w:val="none" w:sz="0" w:space="0" w:color="auto"/>
            <w:right w:val="none" w:sz="0" w:space="0" w:color="auto"/>
          </w:divBdr>
        </w:div>
      </w:divsChild>
    </w:div>
    <w:div w:id="1903056371">
      <w:bodyDiv w:val="1"/>
      <w:marLeft w:val="0"/>
      <w:marRight w:val="0"/>
      <w:marTop w:val="0"/>
      <w:marBottom w:val="0"/>
      <w:divBdr>
        <w:top w:val="none" w:sz="0" w:space="0" w:color="auto"/>
        <w:left w:val="none" w:sz="0" w:space="0" w:color="auto"/>
        <w:bottom w:val="none" w:sz="0" w:space="0" w:color="auto"/>
        <w:right w:val="none" w:sz="0" w:space="0" w:color="auto"/>
      </w:divBdr>
    </w:div>
    <w:div w:id="1960989741">
      <w:bodyDiv w:val="1"/>
      <w:marLeft w:val="0"/>
      <w:marRight w:val="0"/>
      <w:marTop w:val="0"/>
      <w:marBottom w:val="0"/>
      <w:divBdr>
        <w:top w:val="none" w:sz="0" w:space="0" w:color="auto"/>
        <w:left w:val="none" w:sz="0" w:space="0" w:color="auto"/>
        <w:bottom w:val="none" w:sz="0" w:space="0" w:color="auto"/>
        <w:right w:val="none" w:sz="0" w:space="0" w:color="auto"/>
      </w:divBdr>
    </w:div>
    <w:div w:id="19734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aues.kz/main_menu/faculty/tks/index.html"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image" Target="media/image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FC95F-30BE-4C29-BED2-513C9C557550}" type="doc">
      <dgm:prSet loTypeId="urn:microsoft.com/office/officeart/2005/8/layout/pyramid2" loCatId="list" qsTypeId="urn:microsoft.com/office/officeart/2005/8/quickstyle/simple3" qsCatId="simple" csTypeId="urn:microsoft.com/office/officeart/2005/8/colors/accent0_3" csCatId="mainScheme" phldr="1"/>
      <dgm:spPr/>
      <dgm:t>
        <a:bodyPr/>
        <a:lstStyle/>
        <a:p>
          <a:endParaRPr lang="ru-RU"/>
        </a:p>
      </dgm:t>
    </dgm:pt>
    <dgm:pt modelId="{619BED2A-5C9E-473E-A8A4-4030541684C1}">
      <dgm:prSet phldrT="[Текст]" custT="1"/>
      <dgm:spPr/>
      <dgm:t>
        <a:bodyPr/>
        <a:lstStyle/>
        <a:p>
          <a:r>
            <a:rPr lang="ru-RU" sz="2000" b="1">
              <a:latin typeface="Times New Roman" pitchFamily="18" charset="0"/>
              <a:cs typeface="Times New Roman" pitchFamily="18" charset="0"/>
            </a:rPr>
            <a:t>Государственная программа развития образования и науки Республики Казахстан на 2016-2019 годы</a:t>
          </a:r>
          <a:endParaRPr lang="ru-RU" sz="2000"/>
        </a:p>
      </dgm:t>
    </dgm:pt>
    <dgm:pt modelId="{3B229D1C-B348-488A-A121-51DC69D2EF60}" type="sibTrans" cxnId="{8B923B5D-B475-42B8-BDB2-9F3698D86F17}">
      <dgm:prSet/>
      <dgm:spPr/>
      <dgm:t>
        <a:bodyPr/>
        <a:lstStyle/>
        <a:p>
          <a:endParaRPr lang="ru-RU"/>
        </a:p>
      </dgm:t>
    </dgm:pt>
    <dgm:pt modelId="{D783436E-B805-4A88-B70E-893EF863BD44}" type="parTrans" cxnId="{8B923B5D-B475-42B8-BDB2-9F3698D86F17}">
      <dgm:prSet/>
      <dgm:spPr/>
      <dgm:t>
        <a:bodyPr/>
        <a:lstStyle/>
        <a:p>
          <a:endParaRPr lang="ru-RU"/>
        </a:p>
      </dgm:t>
    </dgm:pt>
    <dgm:pt modelId="{F7C47A36-D140-4620-9DA7-297AFFA81BE9}">
      <dgm:prSet custT="1"/>
      <dgm:spPr/>
      <dgm:t>
        <a:bodyPr/>
        <a:lstStyle/>
        <a:p>
          <a:r>
            <a:rPr lang="ru-RU" sz="2000" b="1">
              <a:latin typeface="Times New Roman" pitchFamily="18" charset="0"/>
              <a:cs typeface="Times New Roman" pitchFamily="18" charset="0"/>
            </a:rPr>
            <a:t>Государственная программа "Цифровой Казахстан"</a:t>
          </a:r>
          <a:endParaRPr lang="ru-RU" sz="2000"/>
        </a:p>
      </dgm:t>
    </dgm:pt>
    <dgm:pt modelId="{5E327479-BE9F-4012-A124-0C22B038176D}" type="sibTrans" cxnId="{54A78F3C-869B-43F7-AB6C-A2405D18CAF7}">
      <dgm:prSet/>
      <dgm:spPr/>
      <dgm:t>
        <a:bodyPr/>
        <a:lstStyle/>
        <a:p>
          <a:endParaRPr lang="ru-RU"/>
        </a:p>
      </dgm:t>
    </dgm:pt>
    <dgm:pt modelId="{1402C62B-EF4D-454C-B548-DC3098F74FD1}" type="parTrans" cxnId="{54A78F3C-869B-43F7-AB6C-A2405D18CAF7}">
      <dgm:prSet/>
      <dgm:spPr/>
      <dgm:t>
        <a:bodyPr/>
        <a:lstStyle/>
        <a:p>
          <a:endParaRPr lang="ru-RU"/>
        </a:p>
      </dgm:t>
    </dgm:pt>
    <dgm:pt modelId="{1A73C2C0-025C-4A46-98B3-FE8930034ABB}">
      <dgm:prSet custT="1"/>
      <dgm:spPr/>
      <dgm:t>
        <a:bodyPr/>
        <a:lstStyle/>
        <a:p>
          <a:r>
            <a:rPr lang="ru-RU" sz="2000" b="1">
              <a:latin typeface="Times New Roman" pitchFamily="18" charset="0"/>
              <a:cs typeface="Times New Roman" pitchFamily="18" charset="0"/>
            </a:rPr>
            <a:t>Послание Лидера Нации Н.Назарбаева "Третья модернизация: глобальная конкурентособеность</a:t>
          </a:r>
          <a:endParaRPr lang="ru-RU" sz="2000"/>
        </a:p>
      </dgm:t>
    </dgm:pt>
    <dgm:pt modelId="{450E9482-0D52-4127-9725-5862E3A26E5E}" type="sibTrans" cxnId="{A15708E5-722F-4B45-A84E-AAA8F1102AFB}">
      <dgm:prSet/>
      <dgm:spPr/>
      <dgm:t>
        <a:bodyPr/>
        <a:lstStyle/>
        <a:p>
          <a:endParaRPr lang="ru-RU"/>
        </a:p>
      </dgm:t>
    </dgm:pt>
    <dgm:pt modelId="{68721725-711B-4917-926E-D00AE9DC23B8}" type="parTrans" cxnId="{A15708E5-722F-4B45-A84E-AAA8F1102AFB}">
      <dgm:prSet/>
      <dgm:spPr/>
      <dgm:t>
        <a:bodyPr/>
        <a:lstStyle/>
        <a:p>
          <a:endParaRPr lang="ru-RU"/>
        </a:p>
      </dgm:t>
    </dgm:pt>
    <dgm:pt modelId="{8B03B84E-19B7-44A0-A254-BA686C5D2E6F}">
      <dgm:prSet custT="1"/>
      <dgm:spPr/>
      <dgm:t>
        <a:bodyPr/>
        <a:lstStyle/>
        <a:p>
          <a:r>
            <a:rPr lang="ru-RU" sz="2000" b="1">
              <a:latin typeface="Times New Roman" pitchFamily="18" charset="0"/>
              <a:cs typeface="Times New Roman" pitchFamily="18" charset="0"/>
            </a:rPr>
            <a:t>Стратегия трансформации АУЭС до 2025 года</a:t>
          </a:r>
          <a:endParaRPr lang="ru-RU" sz="2000">
            <a:latin typeface="Times New Roman" pitchFamily="18" charset="0"/>
            <a:cs typeface="Times New Roman" pitchFamily="18" charset="0"/>
          </a:endParaRPr>
        </a:p>
      </dgm:t>
    </dgm:pt>
    <dgm:pt modelId="{EBC1C50C-DFE1-4127-87B9-6DA74AEDF045}" type="sibTrans" cxnId="{ADA52F43-0955-4F91-890D-D5E0E6D31710}">
      <dgm:prSet/>
      <dgm:spPr/>
      <dgm:t>
        <a:bodyPr/>
        <a:lstStyle/>
        <a:p>
          <a:endParaRPr lang="ru-RU"/>
        </a:p>
      </dgm:t>
    </dgm:pt>
    <dgm:pt modelId="{0E8AA654-5896-4BBC-8011-4C1E448FDC78}" type="parTrans" cxnId="{ADA52F43-0955-4F91-890D-D5E0E6D31710}">
      <dgm:prSet/>
      <dgm:spPr/>
      <dgm:t>
        <a:bodyPr/>
        <a:lstStyle/>
        <a:p>
          <a:endParaRPr lang="ru-RU"/>
        </a:p>
      </dgm:t>
    </dgm:pt>
    <dgm:pt modelId="{AB31BAA5-122D-442C-96F9-C69C9B6C834F}" type="pres">
      <dgm:prSet presAssocID="{128FC95F-30BE-4C29-BED2-513C9C557550}" presName="compositeShape" presStyleCnt="0">
        <dgm:presLayoutVars>
          <dgm:dir/>
          <dgm:resizeHandles/>
        </dgm:presLayoutVars>
      </dgm:prSet>
      <dgm:spPr/>
      <dgm:t>
        <a:bodyPr/>
        <a:lstStyle/>
        <a:p>
          <a:endParaRPr lang="ru-RU"/>
        </a:p>
      </dgm:t>
    </dgm:pt>
    <dgm:pt modelId="{ECF0D92C-9D8D-4165-B605-4F2B6B8918D9}" type="pres">
      <dgm:prSet presAssocID="{128FC95F-30BE-4C29-BED2-513C9C557550}" presName="pyramid" presStyleLbl="node1" presStyleIdx="0" presStyleCnt="1" custScaleX="173680" custScaleY="81949" custLinFactNeighborX="362" custLinFactNeighborY="-4693"/>
      <dgm:spPr/>
      <dgm:t>
        <a:bodyPr/>
        <a:lstStyle/>
        <a:p>
          <a:endParaRPr lang="ru-RU"/>
        </a:p>
      </dgm:t>
    </dgm:pt>
    <dgm:pt modelId="{3F19E742-91F6-4526-A67C-C54183C1F382}" type="pres">
      <dgm:prSet presAssocID="{128FC95F-30BE-4C29-BED2-513C9C557550}" presName="theList" presStyleCnt="0"/>
      <dgm:spPr/>
      <dgm:t>
        <a:bodyPr/>
        <a:lstStyle/>
        <a:p>
          <a:endParaRPr lang="ru-RU"/>
        </a:p>
      </dgm:t>
    </dgm:pt>
    <dgm:pt modelId="{096B9771-3966-4B78-83AB-D2FC0BFA2C9F}" type="pres">
      <dgm:prSet presAssocID="{8B03B84E-19B7-44A0-A254-BA686C5D2E6F}" presName="aNode" presStyleLbl="fgAcc1" presStyleIdx="0" presStyleCnt="4" custScaleX="181749" custLinFactY="6703" custLinFactNeighborX="-48543" custLinFactNeighborY="100000">
        <dgm:presLayoutVars>
          <dgm:bulletEnabled val="1"/>
        </dgm:presLayoutVars>
      </dgm:prSet>
      <dgm:spPr/>
      <dgm:t>
        <a:bodyPr/>
        <a:lstStyle/>
        <a:p>
          <a:endParaRPr lang="ru-RU"/>
        </a:p>
      </dgm:t>
    </dgm:pt>
    <dgm:pt modelId="{0FAFCCE3-880E-4EB2-93A7-716F7ABCFCA0}" type="pres">
      <dgm:prSet presAssocID="{8B03B84E-19B7-44A0-A254-BA686C5D2E6F}" presName="aSpace" presStyleCnt="0"/>
      <dgm:spPr/>
      <dgm:t>
        <a:bodyPr/>
        <a:lstStyle/>
        <a:p>
          <a:endParaRPr lang="ru-RU"/>
        </a:p>
      </dgm:t>
    </dgm:pt>
    <dgm:pt modelId="{422B249B-2404-4420-A8D7-B0032635E423}" type="pres">
      <dgm:prSet presAssocID="{1A73C2C0-025C-4A46-98B3-FE8930034ABB}" presName="aNode" presStyleLbl="fgAcc1" presStyleIdx="1" presStyleCnt="4" custScaleX="184292" custLinFactY="11330" custLinFactNeighborX="-48783" custLinFactNeighborY="100000">
        <dgm:presLayoutVars>
          <dgm:bulletEnabled val="1"/>
        </dgm:presLayoutVars>
      </dgm:prSet>
      <dgm:spPr/>
      <dgm:t>
        <a:bodyPr/>
        <a:lstStyle/>
        <a:p>
          <a:endParaRPr lang="ru-RU"/>
        </a:p>
      </dgm:t>
    </dgm:pt>
    <dgm:pt modelId="{DB4C0100-B0C7-42AC-941B-489F49A63B23}" type="pres">
      <dgm:prSet presAssocID="{1A73C2C0-025C-4A46-98B3-FE8930034ABB}" presName="aSpace" presStyleCnt="0"/>
      <dgm:spPr/>
      <dgm:t>
        <a:bodyPr/>
        <a:lstStyle/>
        <a:p>
          <a:endParaRPr lang="ru-RU"/>
        </a:p>
      </dgm:t>
    </dgm:pt>
    <dgm:pt modelId="{4C785C32-2E56-4EB6-BFAD-12C9A9A2FAC7}" type="pres">
      <dgm:prSet presAssocID="{F7C47A36-D140-4620-9DA7-297AFFA81BE9}" presName="aNode" presStyleLbl="fgAcc1" presStyleIdx="2" presStyleCnt="4" custScaleX="188170" custLinFactY="19712" custLinFactNeighborX="-47276" custLinFactNeighborY="100000">
        <dgm:presLayoutVars>
          <dgm:bulletEnabled val="1"/>
        </dgm:presLayoutVars>
      </dgm:prSet>
      <dgm:spPr/>
      <dgm:t>
        <a:bodyPr/>
        <a:lstStyle/>
        <a:p>
          <a:endParaRPr lang="ru-RU"/>
        </a:p>
      </dgm:t>
    </dgm:pt>
    <dgm:pt modelId="{F4BAC435-D460-44A7-AD55-4B6D1762747C}" type="pres">
      <dgm:prSet presAssocID="{F7C47A36-D140-4620-9DA7-297AFFA81BE9}" presName="aSpace" presStyleCnt="0"/>
      <dgm:spPr/>
      <dgm:t>
        <a:bodyPr/>
        <a:lstStyle/>
        <a:p>
          <a:endParaRPr lang="ru-RU"/>
        </a:p>
      </dgm:t>
    </dgm:pt>
    <dgm:pt modelId="{3361E6F9-3B45-4DB3-931E-1C57C06F19F9}" type="pres">
      <dgm:prSet presAssocID="{619BED2A-5C9E-473E-A8A4-4030541684C1}" presName="aNode" presStyleLbl="fgAcc1" presStyleIdx="3" presStyleCnt="4" custScaleX="188747" custLinFactY="25386" custLinFactNeighborX="-47254" custLinFactNeighborY="100000">
        <dgm:presLayoutVars>
          <dgm:bulletEnabled val="1"/>
        </dgm:presLayoutVars>
      </dgm:prSet>
      <dgm:spPr/>
      <dgm:t>
        <a:bodyPr/>
        <a:lstStyle/>
        <a:p>
          <a:endParaRPr lang="ru-RU"/>
        </a:p>
      </dgm:t>
    </dgm:pt>
    <dgm:pt modelId="{6A0448F5-6699-42B0-B511-52CE5CB28E98}" type="pres">
      <dgm:prSet presAssocID="{619BED2A-5C9E-473E-A8A4-4030541684C1}" presName="aSpace" presStyleCnt="0"/>
      <dgm:spPr/>
      <dgm:t>
        <a:bodyPr/>
        <a:lstStyle/>
        <a:p>
          <a:endParaRPr lang="ru-RU"/>
        </a:p>
      </dgm:t>
    </dgm:pt>
  </dgm:ptLst>
  <dgm:cxnLst>
    <dgm:cxn modelId="{DEFC5047-862A-4E14-999C-45A48C1E4A4A}" type="presOf" srcId="{128FC95F-30BE-4C29-BED2-513C9C557550}" destId="{AB31BAA5-122D-442C-96F9-C69C9B6C834F}" srcOrd="0" destOrd="0" presId="urn:microsoft.com/office/officeart/2005/8/layout/pyramid2"/>
    <dgm:cxn modelId="{54A78F3C-869B-43F7-AB6C-A2405D18CAF7}" srcId="{128FC95F-30BE-4C29-BED2-513C9C557550}" destId="{F7C47A36-D140-4620-9DA7-297AFFA81BE9}" srcOrd="2" destOrd="0" parTransId="{1402C62B-EF4D-454C-B548-DC3098F74FD1}" sibTransId="{5E327479-BE9F-4012-A124-0C22B038176D}"/>
    <dgm:cxn modelId="{0DBE780A-2B15-4520-A5E1-C17BC2EC5C94}" type="presOf" srcId="{619BED2A-5C9E-473E-A8A4-4030541684C1}" destId="{3361E6F9-3B45-4DB3-931E-1C57C06F19F9}" srcOrd="0" destOrd="0" presId="urn:microsoft.com/office/officeart/2005/8/layout/pyramid2"/>
    <dgm:cxn modelId="{A15708E5-722F-4B45-A84E-AAA8F1102AFB}" srcId="{128FC95F-30BE-4C29-BED2-513C9C557550}" destId="{1A73C2C0-025C-4A46-98B3-FE8930034ABB}" srcOrd="1" destOrd="0" parTransId="{68721725-711B-4917-926E-D00AE9DC23B8}" sibTransId="{450E9482-0D52-4127-9725-5862E3A26E5E}"/>
    <dgm:cxn modelId="{984188B4-F413-4FFA-96CF-6AA6D3D221B5}" type="presOf" srcId="{8B03B84E-19B7-44A0-A254-BA686C5D2E6F}" destId="{096B9771-3966-4B78-83AB-D2FC0BFA2C9F}" srcOrd="0" destOrd="0" presId="urn:microsoft.com/office/officeart/2005/8/layout/pyramid2"/>
    <dgm:cxn modelId="{3873C56F-8F47-4E49-A539-379C4CF5FB21}" type="presOf" srcId="{F7C47A36-D140-4620-9DA7-297AFFA81BE9}" destId="{4C785C32-2E56-4EB6-BFAD-12C9A9A2FAC7}" srcOrd="0" destOrd="0" presId="urn:microsoft.com/office/officeart/2005/8/layout/pyramid2"/>
    <dgm:cxn modelId="{ADA52F43-0955-4F91-890D-D5E0E6D31710}" srcId="{128FC95F-30BE-4C29-BED2-513C9C557550}" destId="{8B03B84E-19B7-44A0-A254-BA686C5D2E6F}" srcOrd="0" destOrd="0" parTransId="{0E8AA654-5896-4BBC-8011-4C1E448FDC78}" sibTransId="{EBC1C50C-DFE1-4127-87B9-6DA74AEDF045}"/>
    <dgm:cxn modelId="{8B923B5D-B475-42B8-BDB2-9F3698D86F17}" srcId="{128FC95F-30BE-4C29-BED2-513C9C557550}" destId="{619BED2A-5C9E-473E-A8A4-4030541684C1}" srcOrd="3" destOrd="0" parTransId="{D783436E-B805-4A88-B70E-893EF863BD44}" sibTransId="{3B229D1C-B348-488A-A121-51DC69D2EF60}"/>
    <dgm:cxn modelId="{82F79367-4106-4107-90AD-E80C64397762}" type="presOf" srcId="{1A73C2C0-025C-4A46-98B3-FE8930034ABB}" destId="{422B249B-2404-4420-A8D7-B0032635E423}" srcOrd="0" destOrd="0" presId="urn:microsoft.com/office/officeart/2005/8/layout/pyramid2"/>
    <dgm:cxn modelId="{0B62E756-4BC4-4D53-B308-98AFB044258D}" type="presParOf" srcId="{AB31BAA5-122D-442C-96F9-C69C9B6C834F}" destId="{ECF0D92C-9D8D-4165-B605-4F2B6B8918D9}" srcOrd="0" destOrd="0" presId="urn:microsoft.com/office/officeart/2005/8/layout/pyramid2"/>
    <dgm:cxn modelId="{A8B5D0DE-85A1-434E-946F-180B02A17AC9}" type="presParOf" srcId="{AB31BAA5-122D-442C-96F9-C69C9B6C834F}" destId="{3F19E742-91F6-4526-A67C-C54183C1F382}" srcOrd="1" destOrd="0" presId="urn:microsoft.com/office/officeart/2005/8/layout/pyramid2"/>
    <dgm:cxn modelId="{01879813-630E-4E53-A26E-7EFF6CA2EDA2}" type="presParOf" srcId="{3F19E742-91F6-4526-A67C-C54183C1F382}" destId="{096B9771-3966-4B78-83AB-D2FC0BFA2C9F}" srcOrd="0" destOrd="0" presId="urn:microsoft.com/office/officeart/2005/8/layout/pyramid2"/>
    <dgm:cxn modelId="{59720F8F-7AB5-4AEB-A066-7587C2875952}" type="presParOf" srcId="{3F19E742-91F6-4526-A67C-C54183C1F382}" destId="{0FAFCCE3-880E-4EB2-93A7-716F7ABCFCA0}" srcOrd="1" destOrd="0" presId="urn:microsoft.com/office/officeart/2005/8/layout/pyramid2"/>
    <dgm:cxn modelId="{B4D08DFA-3D0E-4E09-8794-35CC7CF4CC48}" type="presParOf" srcId="{3F19E742-91F6-4526-A67C-C54183C1F382}" destId="{422B249B-2404-4420-A8D7-B0032635E423}" srcOrd="2" destOrd="0" presId="urn:microsoft.com/office/officeart/2005/8/layout/pyramid2"/>
    <dgm:cxn modelId="{F9DDD7EC-1BFF-46CE-B055-DFAD49CED89A}" type="presParOf" srcId="{3F19E742-91F6-4526-A67C-C54183C1F382}" destId="{DB4C0100-B0C7-42AC-941B-489F49A63B23}" srcOrd="3" destOrd="0" presId="urn:microsoft.com/office/officeart/2005/8/layout/pyramid2"/>
    <dgm:cxn modelId="{9D4DB6BF-15A5-4BE6-ADA5-3D357A0CB8D7}" type="presParOf" srcId="{3F19E742-91F6-4526-A67C-C54183C1F382}" destId="{4C785C32-2E56-4EB6-BFAD-12C9A9A2FAC7}" srcOrd="4" destOrd="0" presId="urn:microsoft.com/office/officeart/2005/8/layout/pyramid2"/>
    <dgm:cxn modelId="{7C1B6BF2-D98F-4E32-8EEF-BA7397E7B06E}" type="presParOf" srcId="{3F19E742-91F6-4526-A67C-C54183C1F382}" destId="{F4BAC435-D460-44A7-AD55-4B6D1762747C}" srcOrd="5" destOrd="0" presId="urn:microsoft.com/office/officeart/2005/8/layout/pyramid2"/>
    <dgm:cxn modelId="{32836946-E6F0-4BFA-BD98-66FFDF749A19}" type="presParOf" srcId="{3F19E742-91F6-4526-A67C-C54183C1F382}" destId="{3361E6F9-3B45-4DB3-931E-1C57C06F19F9}" srcOrd="6" destOrd="0" presId="urn:microsoft.com/office/officeart/2005/8/layout/pyramid2"/>
    <dgm:cxn modelId="{CF9BAB22-C6BE-46F1-B5FB-487CC93604AD}" type="presParOf" srcId="{3F19E742-91F6-4526-A67C-C54183C1F382}" destId="{6A0448F5-6699-42B0-B511-52CE5CB28E98}" srcOrd="7"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D92C-9D8D-4165-B605-4F2B6B8918D9}">
      <dsp:nvSpPr>
        <dsp:cNvPr id="0" name=""/>
        <dsp:cNvSpPr/>
      </dsp:nvSpPr>
      <dsp:spPr>
        <a:xfrm>
          <a:off x="-123689" y="228619"/>
          <a:ext cx="9164833" cy="4324325"/>
        </a:xfrm>
        <a:prstGeom prst="triangle">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96B9771-3966-4B78-83AB-D2FC0BFA2C9F}">
      <dsp:nvSpPr>
        <dsp:cNvPr id="0" name=""/>
        <dsp:cNvSpPr/>
      </dsp:nvSpPr>
      <dsp:spPr>
        <a:xfrm>
          <a:off x="1372646" y="708300"/>
          <a:ext cx="6233904" cy="937877"/>
        </a:xfrm>
        <a:prstGeom prst="round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Стратегия трансформации АУЭС до 2025 года</a:t>
          </a:r>
          <a:endParaRPr lang="ru-RU" sz="2000" kern="1200">
            <a:latin typeface="Times New Roman" pitchFamily="18" charset="0"/>
            <a:cs typeface="Times New Roman" pitchFamily="18" charset="0"/>
          </a:endParaRPr>
        </a:p>
      </dsp:txBody>
      <dsp:txXfrm>
        <a:off x="1418429" y="754083"/>
        <a:ext cx="6142338" cy="846311"/>
      </dsp:txXfrm>
    </dsp:sp>
    <dsp:sp modelId="{422B249B-2404-4420-A8D7-B0032635E423}">
      <dsp:nvSpPr>
        <dsp:cNvPr id="0" name=""/>
        <dsp:cNvSpPr/>
      </dsp:nvSpPr>
      <dsp:spPr>
        <a:xfrm>
          <a:off x="1320803" y="1806808"/>
          <a:ext cx="6321128" cy="937877"/>
        </a:xfrm>
        <a:prstGeom prst="round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Послание Лидера Нации Н.Назарбаева "Третья модернизация: глобальная конкурентособеность</a:t>
          </a:r>
          <a:endParaRPr lang="ru-RU" sz="2000" kern="1200"/>
        </a:p>
      </dsp:txBody>
      <dsp:txXfrm>
        <a:off x="1366586" y="1852591"/>
        <a:ext cx="6229562" cy="846311"/>
      </dsp:txXfrm>
    </dsp:sp>
    <dsp:sp modelId="{4C785C32-2E56-4EB6-BFAD-12C9A9A2FAC7}">
      <dsp:nvSpPr>
        <dsp:cNvPr id="0" name=""/>
        <dsp:cNvSpPr/>
      </dsp:nvSpPr>
      <dsp:spPr>
        <a:xfrm>
          <a:off x="1305985" y="2940534"/>
          <a:ext cx="6454141" cy="937877"/>
        </a:xfrm>
        <a:prstGeom prst="round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Государственная программа "Цифровой Казахстан"</a:t>
          </a:r>
          <a:endParaRPr lang="ru-RU" sz="2000" kern="1200"/>
        </a:p>
      </dsp:txBody>
      <dsp:txXfrm>
        <a:off x="1351768" y="2986317"/>
        <a:ext cx="6362575" cy="846311"/>
      </dsp:txXfrm>
    </dsp:sp>
    <dsp:sp modelId="{3361E6F9-3B45-4DB3-931E-1C57C06F19F9}">
      <dsp:nvSpPr>
        <dsp:cNvPr id="0" name=""/>
        <dsp:cNvSpPr/>
      </dsp:nvSpPr>
      <dsp:spPr>
        <a:xfrm>
          <a:off x="1296844" y="4048861"/>
          <a:ext cx="6473932" cy="937877"/>
        </a:xfrm>
        <a:prstGeom prst="round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a:latin typeface="Times New Roman" pitchFamily="18" charset="0"/>
              <a:cs typeface="Times New Roman" pitchFamily="18" charset="0"/>
            </a:rPr>
            <a:t>Государственная программа развития образования и науки Республики Казахстан на 2016-2019 годы</a:t>
          </a:r>
          <a:endParaRPr lang="ru-RU" sz="2000" kern="1200"/>
        </a:p>
      </dsp:txBody>
      <dsp:txXfrm>
        <a:off x="1342627" y="4094644"/>
        <a:ext cx="6382366" cy="8463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4175BE2-1AB4-4969-966F-7D5F42B2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4564</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СТРАТЕГИЯ РАЗВИТИЯ</vt:lpstr>
    </vt:vector>
  </TitlesOfParts>
  <Company>Hewlett-Packard</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dc:title>
  <dc:creator>Elena</dc:creator>
  <cp:lastModifiedBy>Пользователь Windows</cp:lastModifiedBy>
  <cp:revision>4</cp:revision>
  <cp:lastPrinted>2002-01-05T20:35:00Z</cp:lastPrinted>
  <dcterms:created xsi:type="dcterms:W3CDTF">2019-01-03T11:21:00Z</dcterms:created>
  <dcterms:modified xsi:type="dcterms:W3CDTF">2019-02-14T06:04:00Z</dcterms:modified>
</cp:coreProperties>
</file>